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63" w:rsidRDefault="00142D63" w:rsidP="00142D63">
      <w:pPr>
        <w:jc w:val="center"/>
        <w:rPr>
          <w:rFonts w:ascii="Times New Roman" w:hAnsi="Times New Roman"/>
          <w:b/>
          <w:sz w:val="24"/>
          <w:szCs w:val="24"/>
        </w:rPr>
      </w:pPr>
      <w:bookmarkStart w:id="0" w:name="_GoBack"/>
      <w:bookmarkEnd w:id="0"/>
      <w:r>
        <w:rPr>
          <w:rFonts w:ascii="Times New Roman" w:hAnsi="Times New Roman"/>
          <w:b/>
          <w:sz w:val="24"/>
          <w:szCs w:val="24"/>
        </w:rPr>
        <w:t>“MEDIA ETHICS” CONFERENCE PROCEEDINGS</w:t>
      </w:r>
    </w:p>
    <w:p w:rsidR="00142D63" w:rsidRDefault="00142D63" w:rsidP="00142D63">
      <w:pPr>
        <w:jc w:val="center"/>
        <w:rPr>
          <w:rFonts w:ascii="Times New Roman" w:hAnsi="Times New Roman"/>
          <w:b/>
          <w:sz w:val="24"/>
          <w:szCs w:val="24"/>
        </w:rPr>
      </w:pPr>
    </w:p>
    <w:p w:rsidR="00142D63" w:rsidRDefault="00142D63" w:rsidP="00142D63">
      <w:pPr>
        <w:jc w:val="center"/>
        <w:rPr>
          <w:rFonts w:ascii="Times New Roman" w:hAnsi="Times New Roman"/>
          <w:b/>
          <w:sz w:val="24"/>
          <w:szCs w:val="24"/>
        </w:rPr>
      </w:pPr>
    </w:p>
    <w:p w:rsidR="00142D63" w:rsidRDefault="00142D63" w:rsidP="00142D63">
      <w:pPr>
        <w:ind w:left="720"/>
        <w:jc w:val="center"/>
        <w:rPr>
          <w:rFonts w:ascii="Times New Roman" w:hAnsi="Times New Roman"/>
          <w:b/>
          <w:sz w:val="24"/>
          <w:szCs w:val="24"/>
        </w:rPr>
      </w:pPr>
      <w:r>
        <w:rPr>
          <w:rFonts w:ascii="Times New Roman" w:hAnsi="Times New Roman"/>
          <w:b/>
          <w:sz w:val="24"/>
          <w:szCs w:val="24"/>
        </w:rPr>
        <w:t>The Papers and Comments in this collection made up the October16, 2015 “Media Ethics” Conference at Lincoln University, Jefferson City, Missouri.  In some cases, speakers did not submit papers but gave more informal</w:t>
      </w:r>
      <w:r w:rsidR="001A571A">
        <w:rPr>
          <w:rFonts w:ascii="Times New Roman" w:hAnsi="Times New Roman"/>
          <w:b/>
          <w:sz w:val="24"/>
          <w:szCs w:val="24"/>
        </w:rPr>
        <w:t xml:space="preserve"> talks for which there were no manuscripts (bracketed)</w:t>
      </w:r>
    </w:p>
    <w:p w:rsidR="00142D63" w:rsidRDefault="00142D63" w:rsidP="00142D63">
      <w:pPr>
        <w:ind w:firstLine="720"/>
        <w:rPr>
          <w:rFonts w:ascii="Times New Roman" w:hAnsi="Times New Roman"/>
          <w:b/>
        </w:rPr>
      </w:pPr>
    </w:p>
    <w:p w:rsidR="00142D63" w:rsidRDefault="00142D63" w:rsidP="00142D63">
      <w:pPr>
        <w:ind w:firstLine="720"/>
        <w:rPr>
          <w:rFonts w:ascii="Times New Roman" w:hAnsi="Times New Roman"/>
          <w:b/>
        </w:rPr>
      </w:pPr>
    </w:p>
    <w:p w:rsidR="00142D63" w:rsidRDefault="00142D63" w:rsidP="00142D63">
      <w:pPr>
        <w:ind w:firstLine="720"/>
        <w:rPr>
          <w:rFonts w:ascii="Times New Roman" w:hAnsi="Times New Roman"/>
          <w:b/>
        </w:rPr>
      </w:pPr>
      <w:r>
        <w:rPr>
          <w:rFonts w:ascii="Times New Roman" w:hAnsi="Times New Roman"/>
          <w:b/>
        </w:rPr>
        <w:t>1 Keynote: Religion in the Media   (</w:t>
      </w:r>
      <w:r w:rsidRPr="00FA2503">
        <w:rPr>
          <w:rFonts w:ascii="Times New Roman" w:hAnsi="Times New Roman"/>
        </w:rPr>
        <w:t>forthcoming</w:t>
      </w:r>
      <w:r>
        <w:rPr>
          <w:rFonts w:ascii="Times New Roman" w:hAnsi="Times New Roman"/>
          <w:b/>
        </w:rPr>
        <w:t>)</w:t>
      </w:r>
    </w:p>
    <w:p w:rsidR="00142D63" w:rsidRDefault="00142D63" w:rsidP="00142D63">
      <w:pPr>
        <w:ind w:firstLine="720"/>
        <w:rPr>
          <w:rFonts w:ascii="Times New Roman" w:hAnsi="Times New Roman"/>
          <w:b/>
        </w:rPr>
      </w:pPr>
    </w:p>
    <w:p w:rsidR="00142D63" w:rsidRDefault="00142D63" w:rsidP="00142D63">
      <w:pPr>
        <w:ind w:left="720" w:firstLine="720"/>
        <w:rPr>
          <w:rFonts w:ascii="Times New Roman" w:hAnsi="Times New Roman"/>
          <w:i/>
        </w:rPr>
      </w:pPr>
      <w:r>
        <w:rPr>
          <w:rFonts w:ascii="Times New Roman" w:hAnsi="Times New Roman"/>
          <w:b/>
        </w:rPr>
        <w:t xml:space="preserve"> </w:t>
      </w:r>
      <w:r>
        <w:rPr>
          <w:rFonts w:ascii="Times New Roman" w:hAnsi="Times New Roman"/>
          <w:i/>
        </w:rPr>
        <w:t xml:space="preserve">Brendan </w:t>
      </w:r>
      <w:proofErr w:type="spellStart"/>
      <w:r>
        <w:rPr>
          <w:rFonts w:ascii="Times New Roman" w:hAnsi="Times New Roman"/>
          <w:i/>
        </w:rPr>
        <w:t>Sweetman</w:t>
      </w:r>
      <w:proofErr w:type="spellEnd"/>
      <w:r>
        <w:rPr>
          <w:rFonts w:ascii="Times New Roman" w:hAnsi="Times New Roman"/>
          <w:i/>
        </w:rPr>
        <w:t xml:space="preserve"> (</w:t>
      </w:r>
      <w:proofErr w:type="spellStart"/>
      <w:r>
        <w:rPr>
          <w:rFonts w:ascii="Times New Roman" w:hAnsi="Times New Roman"/>
          <w:i/>
        </w:rPr>
        <w:t>Rockhurst</w:t>
      </w:r>
      <w:proofErr w:type="spellEnd"/>
      <w:r>
        <w:rPr>
          <w:rFonts w:ascii="Times New Roman" w:hAnsi="Times New Roman"/>
          <w:i/>
        </w:rPr>
        <w:t xml:space="preserve"> University)</w:t>
      </w:r>
    </w:p>
    <w:p w:rsidR="00142D63" w:rsidRPr="00C76238" w:rsidRDefault="00142D63" w:rsidP="00142D63">
      <w:pPr>
        <w:ind w:left="720" w:firstLine="720"/>
        <w:rPr>
          <w:rFonts w:ascii="Times New Roman" w:hAnsi="Times New Roman"/>
          <w:b/>
        </w:rPr>
      </w:pPr>
    </w:p>
    <w:p w:rsidR="00142D63" w:rsidRDefault="001A571A" w:rsidP="00142D63">
      <w:pPr>
        <w:pStyle w:val="NoSpacing"/>
        <w:ind w:right="-1440" w:firstLine="720"/>
        <w:rPr>
          <w:rFonts w:ascii="Times New Roman" w:hAnsi="Times New Roman"/>
          <w:b/>
        </w:rPr>
      </w:pPr>
      <w:r>
        <w:rPr>
          <w:rFonts w:ascii="Times New Roman" w:hAnsi="Times New Roman"/>
          <w:b/>
        </w:rPr>
        <w:t>[</w:t>
      </w:r>
      <w:r w:rsidR="00142D63">
        <w:rPr>
          <w:rFonts w:ascii="Times New Roman" w:hAnsi="Times New Roman"/>
          <w:b/>
        </w:rPr>
        <w:t>Terrorism and White Supremacy (talk)</w:t>
      </w:r>
      <w:r w:rsidR="00142D63">
        <w:rPr>
          <w:rFonts w:ascii="Times New Roman" w:hAnsi="Times New Roman"/>
          <w:b/>
        </w:rPr>
        <w:tab/>
      </w:r>
    </w:p>
    <w:p w:rsidR="00142D63" w:rsidRPr="001A571A" w:rsidRDefault="00142D63" w:rsidP="00142D63">
      <w:pPr>
        <w:pStyle w:val="NoSpacing"/>
        <w:ind w:left="720" w:right="-1440" w:firstLine="720"/>
        <w:rPr>
          <w:rFonts w:ascii="Times New Roman" w:hAnsi="Times New Roman"/>
          <w:b/>
        </w:rPr>
      </w:pPr>
      <w:r>
        <w:rPr>
          <w:rFonts w:ascii="Times New Roman" w:hAnsi="Times New Roman"/>
          <w:i/>
        </w:rPr>
        <w:t>Larry Brown (University of Missouri-Columbia)</w:t>
      </w:r>
      <w:r w:rsidR="001A571A">
        <w:rPr>
          <w:rFonts w:ascii="Times New Roman" w:hAnsi="Times New Roman"/>
        </w:rPr>
        <w:t>]</w:t>
      </w:r>
    </w:p>
    <w:p w:rsidR="00142D63" w:rsidRDefault="001A571A" w:rsidP="00142D63">
      <w:pPr>
        <w:autoSpaceDE w:val="0"/>
        <w:autoSpaceDN w:val="0"/>
        <w:adjustRightInd w:val="0"/>
        <w:ind w:left="720"/>
        <w:rPr>
          <w:rFonts w:ascii="Times New Roman" w:hAnsi="Times New Roman"/>
          <w:b/>
          <w:color w:val="000000"/>
          <w:sz w:val="24"/>
          <w:szCs w:val="24"/>
        </w:rPr>
      </w:pPr>
      <w:r>
        <w:rPr>
          <w:rFonts w:ascii="Times New Roman" w:hAnsi="Times New Roman"/>
          <w:b/>
          <w:color w:val="000000"/>
          <w:sz w:val="24"/>
          <w:szCs w:val="24"/>
        </w:rPr>
        <w:t>2</w:t>
      </w:r>
      <w:r w:rsidR="00142D63">
        <w:rPr>
          <w:rFonts w:ascii="Times New Roman" w:hAnsi="Times New Roman"/>
          <w:b/>
          <w:color w:val="000000"/>
          <w:sz w:val="24"/>
          <w:szCs w:val="24"/>
        </w:rPr>
        <w:t xml:space="preserve"> Global White Supremacy--Comments on Brown’s “Terrorism and White </w:t>
      </w:r>
    </w:p>
    <w:p w:rsidR="00142D63" w:rsidRDefault="00142D63" w:rsidP="00142D63">
      <w:pPr>
        <w:autoSpaceDE w:val="0"/>
        <w:autoSpaceDN w:val="0"/>
        <w:adjustRightInd w:val="0"/>
        <w:ind w:left="1440"/>
        <w:rPr>
          <w:rFonts w:ascii="Times New Roman" w:hAnsi="Times New Roman"/>
          <w:b/>
          <w:color w:val="000000"/>
          <w:sz w:val="24"/>
          <w:szCs w:val="24"/>
        </w:rPr>
      </w:pPr>
      <w:r>
        <w:rPr>
          <w:rFonts w:ascii="Times New Roman" w:hAnsi="Times New Roman"/>
          <w:b/>
          <w:color w:val="000000"/>
          <w:sz w:val="24"/>
          <w:szCs w:val="24"/>
        </w:rPr>
        <w:t>Supremacy”</w:t>
      </w:r>
    </w:p>
    <w:p w:rsidR="00142D63" w:rsidRDefault="00142D63" w:rsidP="00142D63">
      <w:pPr>
        <w:ind w:firstLine="720"/>
        <w:rPr>
          <w:rFonts w:ascii="Times New Roman" w:hAnsi="Times New Roman"/>
          <w:i/>
        </w:rPr>
      </w:pPr>
      <w:r>
        <w:rPr>
          <w:rFonts w:ascii="Times New Roman" w:hAnsi="Times New Roman"/>
          <w:b/>
        </w:rPr>
        <w:tab/>
      </w:r>
      <w:r>
        <w:rPr>
          <w:rFonts w:ascii="Times New Roman" w:hAnsi="Times New Roman"/>
          <w:i/>
        </w:rPr>
        <w:t>Bruce Ballard (Lincoln University)</w:t>
      </w:r>
    </w:p>
    <w:p w:rsidR="00142D63" w:rsidRDefault="00142D63" w:rsidP="00142D63">
      <w:pPr>
        <w:ind w:firstLine="720"/>
        <w:rPr>
          <w:rFonts w:ascii="Times New Roman" w:hAnsi="Times New Roman"/>
          <w:b/>
        </w:rPr>
      </w:pPr>
    </w:p>
    <w:p w:rsidR="00142D63" w:rsidRDefault="001A571A" w:rsidP="00142D63">
      <w:pPr>
        <w:spacing w:line="480" w:lineRule="auto"/>
        <w:ind w:firstLine="720"/>
        <w:rPr>
          <w:rFonts w:ascii="Times New Roman" w:hAnsi="Times New Roman"/>
          <w:i/>
        </w:rPr>
      </w:pPr>
      <w:r>
        <w:rPr>
          <w:rFonts w:ascii="Times New Roman" w:hAnsi="Times New Roman"/>
          <w:b/>
        </w:rPr>
        <w:t xml:space="preserve">3 </w:t>
      </w:r>
      <w:r w:rsidR="00142D63">
        <w:rPr>
          <w:rFonts w:ascii="Times New Roman" w:hAnsi="Times New Roman"/>
          <w:b/>
        </w:rPr>
        <w:t>Journalism and Democracy (paper)</w:t>
      </w:r>
    </w:p>
    <w:p w:rsidR="00142D63" w:rsidRDefault="00142D63" w:rsidP="00142D63">
      <w:pPr>
        <w:pStyle w:val="NoSpacing"/>
        <w:spacing w:after="0"/>
        <w:ind w:left="720" w:right="-1440" w:firstLine="720"/>
        <w:rPr>
          <w:rFonts w:ascii="Times New Roman" w:hAnsi="Times New Roman"/>
          <w:i/>
        </w:rPr>
      </w:pPr>
      <w:r>
        <w:rPr>
          <w:rFonts w:ascii="Times New Roman" w:hAnsi="Times New Roman"/>
          <w:i/>
        </w:rPr>
        <w:t>Ryan Thomas (University of Missouri-Columbia)</w:t>
      </w:r>
    </w:p>
    <w:p w:rsidR="00142D63" w:rsidRDefault="00142D63" w:rsidP="00142D63">
      <w:pPr>
        <w:pStyle w:val="NoSpacing"/>
        <w:spacing w:after="0"/>
        <w:ind w:right="-1440"/>
        <w:rPr>
          <w:rFonts w:ascii="Times New Roman" w:hAnsi="Times New Roman"/>
          <w:i/>
        </w:rPr>
      </w:pPr>
    </w:p>
    <w:p w:rsidR="00142D63" w:rsidRDefault="001A571A" w:rsidP="00142D63">
      <w:pPr>
        <w:pStyle w:val="NoSpacing"/>
        <w:ind w:right="-1440" w:firstLine="720"/>
        <w:rPr>
          <w:rFonts w:ascii="Times New Roman" w:hAnsi="Times New Roman"/>
          <w:b/>
        </w:rPr>
      </w:pPr>
      <w:r>
        <w:rPr>
          <w:rFonts w:ascii="Times New Roman" w:hAnsi="Times New Roman"/>
          <w:b/>
        </w:rPr>
        <w:t>4</w:t>
      </w:r>
      <w:r w:rsidR="00142D63">
        <w:rPr>
          <w:rFonts w:ascii="Times New Roman" w:hAnsi="Times New Roman"/>
          <w:b/>
        </w:rPr>
        <w:t xml:space="preserve"> Comments on Thomas’s “Journalism and Democracy”</w:t>
      </w:r>
    </w:p>
    <w:p w:rsidR="00142D63" w:rsidRDefault="00142D63" w:rsidP="00142D63">
      <w:pPr>
        <w:rPr>
          <w:rFonts w:ascii="Times New Roman" w:hAnsi="Times New Roman"/>
          <w:i/>
        </w:rPr>
      </w:pPr>
      <w:r>
        <w:rPr>
          <w:rFonts w:ascii="Times New Roman" w:hAnsi="Times New Roman"/>
          <w:i/>
        </w:rPr>
        <w:tab/>
      </w:r>
      <w:r>
        <w:rPr>
          <w:rFonts w:ascii="Times New Roman" w:hAnsi="Times New Roman"/>
          <w:i/>
        </w:rPr>
        <w:tab/>
        <w:t>Laurence Rohrer (Lincoln University)</w:t>
      </w:r>
    </w:p>
    <w:p w:rsidR="00142D63" w:rsidRDefault="00142D63" w:rsidP="00142D63">
      <w:pPr>
        <w:rPr>
          <w:rFonts w:ascii="Times New Roman" w:hAnsi="Times New Roman"/>
          <w:i/>
        </w:rPr>
      </w:pPr>
    </w:p>
    <w:p w:rsidR="00142D63" w:rsidRPr="00C579E2" w:rsidRDefault="00142D63" w:rsidP="00142D63">
      <w:pPr>
        <w:rPr>
          <w:rFonts w:ascii="Times New Roman" w:hAnsi="Times New Roman"/>
          <w:b/>
        </w:rPr>
      </w:pPr>
      <w:r w:rsidRPr="00C579E2">
        <w:rPr>
          <w:rFonts w:ascii="Times New Roman" w:hAnsi="Times New Roman"/>
          <w:b/>
          <w:i/>
        </w:rPr>
        <w:tab/>
      </w:r>
      <w:r w:rsidR="001A571A">
        <w:rPr>
          <w:rFonts w:ascii="Times New Roman" w:hAnsi="Times New Roman"/>
          <w:b/>
        </w:rPr>
        <w:t xml:space="preserve"> [</w:t>
      </w:r>
      <w:r w:rsidRPr="00C579E2">
        <w:rPr>
          <w:rFonts w:ascii="Times New Roman" w:hAnsi="Times New Roman"/>
          <w:b/>
        </w:rPr>
        <w:t>Portrayal of Blacks in the Media</w:t>
      </w:r>
      <w:r>
        <w:rPr>
          <w:rFonts w:ascii="Times New Roman" w:hAnsi="Times New Roman"/>
          <w:b/>
        </w:rPr>
        <w:t xml:space="preserve"> (talk)</w:t>
      </w:r>
    </w:p>
    <w:p w:rsidR="00142D63" w:rsidRDefault="00142D63" w:rsidP="00142D63">
      <w:pPr>
        <w:autoSpaceDE w:val="0"/>
        <w:autoSpaceDN w:val="0"/>
        <w:adjustRightInd w:val="0"/>
        <w:rPr>
          <w:rFonts w:ascii="Times New Roman" w:hAnsi="Times New Roman"/>
          <w:b/>
          <w:color w:val="000000"/>
        </w:rPr>
      </w:pPr>
    </w:p>
    <w:p w:rsidR="00142D63" w:rsidRDefault="00142D63" w:rsidP="00142D63">
      <w:pPr>
        <w:autoSpaceDE w:val="0"/>
        <w:autoSpaceDN w:val="0"/>
        <w:adjustRightInd w:val="0"/>
        <w:rPr>
          <w:rFonts w:ascii="Times New Roman" w:hAnsi="Times New Roman"/>
          <w:color w:val="000000"/>
        </w:rPr>
      </w:pPr>
      <w:r w:rsidRPr="00C579E2">
        <w:rPr>
          <w:rFonts w:ascii="Times New Roman" w:hAnsi="Times New Roman"/>
          <w:color w:val="000000"/>
        </w:rPr>
        <w:tab/>
      </w:r>
      <w:r w:rsidRPr="00C579E2">
        <w:rPr>
          <w:rFonts w:ascii="Times New Roman" w:hAnsi="Times New Roman"/>
          <w:color w:val="000000"/>
        </w:rPr>
        <w:tab/>
        <w:t>Earnest Perry (University of Missouri-Columbia</w:t>
      </w:r>
      <w:r w:rsidR="001A571A">
        <w:rPr>
          <w:rFonts w:ascii="Times New Roman" w:hAnsi="Times New Roman"/>
          <w:color w:val="000000"/>
        </w:rPr>
        <w:t>)]</w:t>
      </w:r>
    </w:p>
    <w:p w:rsidR="00142D63" w:rsidRDefault="00142D63" w:rsidP="00142D63">
      <w:pPr>
        <w:autoSpaceDE w:val="0"/>
        <w:autoSpaceDN w:val="0"/>
        <w:adjustRightInd w:val="0"/>
        <w:rPr>
          <w:rFonts w:ascii="Times New Roman" w:hAnsi="Times New Roman"/>
          <w:color w:val="000000"/>
        </w:rPr>
      </w:pPr>
    </w:p>
    <w:p w:rsidR="00142D63" w:rsidRDefault="00142D63" w:rsidP="00142D63">
      <w:pPr>
        <w:autoSpaceDE w:val="0"/>
        <w:autoSpaceDN w:val="0"/>
        <w:adjustRightInd w:val="0"/>
        <w:rPr>
          <w:rFonts w:ascii="Times New Roman" w:hAnsi="Times New Roman"/>
          <w:b/>
          <w:color w:val="000000"/>
        </w:rPr>
      </w:pPr>
      <w:r>
        <w:rPr>
          <w:rFonts w:ascii="Times New Roman" w:hAnsi="Times New Roman"/>
          <w:b/>
          <w:color w:val="000000"/>
        </w:rPr>
        <w:t xml:space="preserve">             </w:t>
      </w:r>
      <w:r w:rsidR="001A571A">
        <w:rPr>
          <w:rFonts w:ascii="Times New Roman" w:hAnsi="Times New Roman"/>
          <w:b/>
          <w:color w:val="000000"/>
        </w:rPr>
        <w:t>5</w:t>
      </w:r>
      <w:r w:rsidRPr="00C579E2">
        <w:rPr>
          <w:rFonts w:ascii="Times New Roman" w:hAnsi="Times New Roman"/>
          <w:b/>
          <w:color w:val="000000"/>
        </w:rPr>
        <w:t xml:space="preserve"> Comments on Perry’s “Portrayal of Blacks in the Media</w:t>
      </w:r>
      <w:r>
        <w:rPr>
          <w:rFonts w:ascii="Times New Roman" w:hAnsi="Times New Roman"/>
          <w:b/>
          <w:color w:val="000000"/>
        </w:rPr>
        <w:t>”</w:t>
      </w:r>
    </w:p>
    <w:p w:rsidR="00142D63" w:rsidRDefault="00142D63" w:rsidP="00142D63">
      <w:pPr>
        <w:autoSpaceDE w:val="0"/>
        <w:autoSpaceDN w:val="0"/>
        <w:adjustRightInd w:val="0"/>
        <w:rPr>
          <w:rFonts w:ascii="Times New Roman" w:hAnsi="Times New Roman"/>
          <w:b/>
          <w:color w:val="000000"/>
        </w:rPr>
      </w:pPr>
    </w:p>
    <w:p w:rsidR="00142D63" w:rsidRPr="00C579E2" w:rsidRDefault="00142D63" w:rsidP="00142D63">
      <w:pPr>
        <w:autoSpaceDE w:val="0"/>
        <w:autoSpaceDN w:val="0"/>
        <w:adjustRightInd w:val="0"/>
        <w:rPr>
          <w:rFonts w:ascii="Times New Roman" w:hAnsi="Times New Roman"/>
          <w:color w:val="000000"/>
        </w:rPr>
      </w:pPr>
      <w:r w:rsidRPr="00C579E2">
        <w:rPr>
          <w:rFonts w:ascii="Times New Roman" w:hAnsi="Times New Roman"/>
          <w:color w:val="000000"/>
        </w:rPr>
        <w:tab/>
      </w:r>
      <w:r w:rsidRPr="00C579E2">
        <w:rPr>
          <w:rFonts w:ascii="Times New Roman" w:hAnsi="Times New Roman"/>
          <w:color w:val="000000"/>
        </w:rPr>
        <w:tab/>
        <w:t>Jeff Freelin (Lincoln University)</w:t>
      </w:r>
    </w:p>
    <w:p w:rsidR="00142D63" w:rsidRDefault="00142D63" w:rsidP="00142D63">
      <w:pPr>
        <w:autoSpaceDE w:val="0"/>
        <w:autoSpaceDN w:val="0"/>
        <w:adjustRightInd w:val="0"/>
        <w:rPr>
          <w:rFonts w:ascii="Times New Roman" w:hAnsi="Times New Roman"/>
          <w:b/>
          <w:color w:val="000000"/>
        </w:rPr>
      </w:pPr>
    </w:p>
    <w:p w:rsidR="00142D63" w:rsidRDefault="00142D63" w:rsidP="00142D63">
      <w:pPr>
        <w:autoSpaceDE w:val="0"/>
        <w:autoSpaceDN w:val="0"/>
        <w:adjustRightInd w:val="0"/>
        <w:rPr>
          <w:rFonts w:ascii="Arial" w:hAnsi="Arial" w:cs="Arial"/>
          <w:color w:val="000000"/>
          <w:sz w:val="24"/>
          <w:szCs w:val="24"/>
        </w:rPr>
      </w:pPr>
    </w:p>
    <w:p w:rsidR="00142D63" w:rsidRDefault="00142D63" w:rsidP="00142D63">
      <w:pPr>
        <w:rPr>
          <w:rFonts w:ascii="High Tower Text" w:hAnsi="High Tower Text" w:cs="Arial"/>
          <w:sz w:val="32"/>
          <w:szCs w:val="32"/>
        </w:rPr>
      </w:pPr>
      <w:r>
        <w:rPr>
          <w:rFonts w:ascii="High Tower Text" w:hAnsi="High Tower Text" w:cs="Arial"/>
          <w:sz w:val="32"/>
          <w:szCs w:val="32"/>
        </w:rPr>
        <w:tab/>
      </w:r>
    </w:p>
    <w:p w:rsidR="00142D63" w:rsidRDefault="00142D63" w:rsidP="00142D63">
      <w:pPr>
        <w:rPr>
          <w:rFonts w:ascii="High Tower Text" w:hAnsi="High Tower Text" w:cs="Arial"/>
          <w:sz w:val="32"/>
          <w:szCs w:val="32"/>
        </w:rPr>
      </w:pPr>
    </w:p>
    <w:p w:rsidR="00142D63" w:rsidRDefault="00142D63" w:rsidP="00142D63">
      <w:pPr>
        <w:rPr>
          <w:rFonts w:ascii="High Tower Text" w:hAnsi="High Tower Text" w:cs="Arial"/>
          <w:sz w:val="32"/>
          <w:szCs w:val="32"/>
        </w:rPr>
      </w:pPr>
    </w:p>
    <w:p w:rsidR="00142D63" w:rsidRDefault="00142D63" w:rsidP="00142D63">
      <w:pPr>
        <w:rPr>
          <w:rFonts w:ascii="Times New Roman" w:hAnsi="Times New Roman"/>
          <w:sz w:val="28"/>
          <w:szCs w:val="28"/>
        </w:rPr>
      </w:pPr>
    </w:p>
    <w:p w:rsidR="00142D63" w:rsidRDefault="00142D63" w:rsidP="00142D63">
      <w:pPr>
        <w:rPr>
          <w:rFonts w:ascii="Times New Roman" w:hAnsi="Times New Roman"/>
          <w:sz w:val="28"/>
          <w:szCs w:val="28"/>
        </w:rPr>
      </w:pPr>
    </w:p>
    <w:p w:rsidR="00142D63" w:rsidRDefault="00142D63" w:rsidP="00142D63">
      <w:pPr>
        <w:rPr>
          <w:rFonts w:ascii="Times New Roman" w:hAnsi="Times New Roman"/>
          <w:sz w:val="28"/>
          <w:szCs w:val="28"/>
        </w:rPr>
      </w:pPr>
    </w:p>
    <w:p w:rsidR="00142D63" w:rsidRDefault="00142D63" w:rsidP="00142D63">
      <w:pPr>
        <w:rPr>
          <w:rFonts w:ascii="Times New Roman" w:hAnsi="Times New Roman"/>
          <w:sz w:val="28"/>
          <w:szCs w:val="28"/>
        </w:rPr>
      </w:pPr>
    </w:p>
    <w:p w:rsidR="00142D63" w:rsidRDefault="00142D63" w:rsidP="00142D63">
      <w:pPr>
        <w:rPr>
          <w:rFonts w:ascii="Times New Roman" w:hAnsi="Times New Roman"/>
          <w:sz w:val="28"/>
          <w:szCs w:val="28"/>
        </w:rPr>
      </w:pPr>
    </w:p>
    <w:p w:rsidR="00142D63" w:rsidRDefault="00142D63" w:rsidP="00142D63">
      <w:pPr>
        <w:rPr>
          <w:rFonts w:ascii="Times New Roman" w:hAnsi="Times New Roman"/>
          <w:sz w:val="28"/>
          <w:szCs w:val="28"/>
        </w:rPr>
      </w:pPr>
    </w:p>
    <w:p w:rsidR="00F10F16" w:rsidRDefault="00F10F16" w:rsidP="008B7E7B"/>
    <w:p w:rsidR="005E6AD6" w:rsidRDefault="005E6AD6" w:rsidP="005E6AD6">
      <w:pPr>
        <w:ind w:firstLine="720"/>
        <w:rPr>
          <w:rFonts w:ascii="Times New Roman" w:hAnsi="Times New Roman"/>
          <w:b/>
        </w:rPr>
      </w:pPr>
    </w:p>
    <w:p w:rsidR="005E6AD6" w:rsidRDefault="005E6AD6" w:rsidP="005E6AD6">
      <w:pPr>
        <w:ind w:firstLine="720"/>
        <w:jc w:val="center"/>
        <w:rPr>
          <w:rFonts w:ascii="Times New Roman" w:hAnsi="Times New Roman"/>
          <w:b/>
        </w:rPr>
      </w:pPr>
      <w:r>
        <w:rPr>
          <w:rFonts w:ascii="Times New Roman" w:hAnsi="Times New Roman"/>
          <w:b/>
        </w:rPr>
        <w:lastRenderedPageBreak/>
        <w:t>1 Keynote: Religion in the Media   (</w:t>
      </w:r>
      <w:r w:rsidRPr="00FA2503">
        <w:rPr>
          <w:rFonts w:ascii="Times New Roman" w:hAnsi="Times New Roman"/>
        </w:rPr>
        <w:t>forthcoming</w:t>
      </w:r>
      <w:r>
        <w:rPr>
          <w:rFonts w:ascii="Times New Roman" w:hAnsi="Times New Roman"/>
          <w:b/>
        </w:rPr>
        <w:t>)</w:t>
      </w:r>
    </w:p>
    <w:p w:rsidR="005E6AD6" w:rsidRDefault="005E6AD6" w:rsidP="005E6AD6">
      <w:pPr>
        <w:ind w:firstLine="720"/>
        <w:rPr>
          <w:rFonts w:ascii="Times New Roman" w:hAnsi="Times New Roman"/>
          <w:b/>
        </w:rPr>
      </w:pPr>
    </w:p>
    <w:p w:rsidR="00BD1CA4" w:rsidRDefault="005E6AD6" w:rsidP="005E6AD6">
      <w:pPr>
        <w:jc w:val="center"/>
      </w:pPr>
      <w:r>
        <w:rPr>
          <w:rFonts w:ascii="Times New Roman" w:hAnsi="Times New Roman"/>
          <w:i/>
        </w:rPr>
        <w:t>Brendan Sweetman</w:t>
      </w:r>
    </w:p>
    <w:p w:rsidR="00BD1CA4" w:rsidRDefault="00BD1CA4" w:rsidP="008B7E7B"/>
    <w:p w:rsidR="00BD1CA4" w:rsidRDefault="005E6AD6" w:rsidP="00BD1CA4">
      <w:pPr>
        <w:spacing w:line="480" w:lineRule="auto"/>
        <w:rPr>
          <w:rFonts w:ascii="Times New Roman" w:hAnsi="Times New Roman"/>
          <w:b/>
        </w:rPr>
      </w:pPr>
      <w:r>
        <w:rPr>
          <w:rFonts w:ascii="Times New Roman" w:hAnsi="Times New Roman"/>
          <w:b/>
        </w:rPr>
        <w:t xml:space="preserve">2 </w:t>
      </w:r>
      <w:r w:rsidR="00BD1CA4" w:rsidRPr="00A93F7D">
        <w:rPr>
          <w:rFonts w:ascii="Times New Roman" w:hAnsi="Times New Roman"/>
          <w:b/>
        </w:rPr>
        <w:t>Global White Supremacy-comments on Larry Brown’s “Terrorism and White Supremacy”</w:t>
      </w:r>
    </w:p>
    <w:p w:rsidR="00BD1CA4" w:rsidRPr="00BD1CA4" w:rsidRDefault="00BD1CA4" w:rsidP="00BD1CA4">
      <w:pPr>
        <w:spacing w:line="480" w:lineRule="auto"/>
        <w:jc w:val="center"/>
        <w:rPr>
          <w:rFonts w:ascii="Times New Roman" w:hAnsi="Times New Roman"/>
          <w:i/>
        </w:rPr>
      </w:pPr>
      <w:r w:rsidRPr="00BD1CA4">
        <w:rPr>
          <w:rFonts w:ascii="Times New Roman" w:hAnsi="Times New Roman"/>
          <w:i/>
        </w:rPr>
        <w:t>Bruce Ballard</w:t>
      </w:r>
    </w:p>
    <w:p w:rsidR="00BD1CA4" w:rsidRPr="00A93F7D" w:rsidRDefault="00BD1CA4" w:rsidP="00BD1CA4">
      <w:pPr>
        <w:spacing w:line="480" w:lineRule="auto"/>
        <w:rPr>
          <w:rFonts w:ascii="Times New Roman" w:hAnsi="Times New Roman"/>
        </w:rPr>
      </w:pPr>
      <w:r w:rsidRPr="00A93F7D">
        <w:rPr>
          <w:rFonts w:ascii="Times New Roman" w:hAnsi="Times New Roman"/>
        </w:rPr>
        <w:t xml:space="preserve">Larry Brown gave a fine exposition of the history and socially disposing factors from which White Supremacist groups emerge, especially in the Missouri </w:t>
      </w:r>
      <w:r>
        <w:rPr>
          <w:rFonts w:ascii="Times New Roman" w:hAnsi="Times New Roman"/>
        </w:rPr>
        <w:t>Ozarks region, an</w:t>
      </w:r>
      <w:r w:rsidRPr="00A93F7D">
        <w:rPr>
          <w:rFonts w:ascii="Times New Roman" w:hAnsi="Times New Roman"/>
        </w:rPr>
        <w:t xml:space="preserve"> exposition </w:t>
      </w:r>
      <w:r>
        <w:rPr>
          <w:rFonts w:ascii="Times New Roman" w:hAnsi="Times New Roman"/>
        </w:rPr>
        <w:t xml:space="preserve">that </w:t>
      </w:r>
      <w:r w:rsidRPr="00A93F7D">
        <w:rPr>
          <w:rFonts w:ascii="Times New Roman" w:hAnsi="Times New Roman"/>
        </w:rPr>
        <w:t>needs no comment as a piece of social science. So my remarks will extend the analysis of White Supremacy in broader terms and from a philosophical perspective following some illuminating suggestions Charles Mil</w:t>
      </w:r>
      <w:r>
        <w:rPr>
          <w:rFonts w:ascii="Times New Roman" w:hAnsi="Times New Roman"/>
        </w:rPr>
        <w:t>ls makes in</w:t>
      </w:r>
      <w:r w:rsidRPr="00A93F7D">
        <w:rPr>
          <w:rFonts w:ascii="Times New Roman" w:hAnsi="Times New Roman"/>
        </w:rPr>
        <w:t xml:space="preserve"> his</w:t>
      </w:r>
      <w:r w:rsidRPr="00A93F7D">
        <w:rPr>
          <w:rFonts w:ascii="Times New Roman" w:hAnsi="Times New Roman"/>
          <w:i/>
        </w:rPr>
        <w:t xml:space="preserve"> Blackness Visible: Essays on Philosophy and </w:t>
      </w:r>
      <w:proofErr w:type="gramStart"/>
      <w:r w:rsidRPr="00A93F7D">
        <w:rPr>
          <w:rFonts w:ascii="Times New Roman" w:hAnsi="Times New Roman"/>
          <w:i/>
        </w:rPr>
        <w:t>Race</w:t>
      </w:r>
      <w:r w:rsidRPr="00A93F7D">
        <w:rPr>
          <w:rFonts w:ascii="Times New Roman" w:hAnsi="Times New Roman"/>
        </w:rPr>
        <w:t xml:space="preserve">  (</w:t>
      </w:r>
      <w:proofErr w:type="gramEnd"/>
      <w:r w:rsidRPr="00A93F7D">
        <w:rPr>
          <w:rFonts w:ascii="Times New Roman" w:hAnsi="Times New Roman"/>
        </w:rPr>
        <w:t xml:space="preserve">Ithaca : Cornell University Press, 1997). </w:t>
      </w:r>
      <w:r>
        <w:rPr>
          <w:rFonts w:ascii="Times New Roman" w:hAnsi="Times New Roman"/>
        </w:rPr>
        <w:t>.  So, by white supremacy I do not refer to</w:t>
      </w:r>
      <w:r w:rsidRPr="00A93F7D">
        <w:rPr>
          <w:rFonts w:ascii="Times New Roman" w:hAnsi="Times New Roman"/>
        </w:rPr>
        <w:t xml:space="preserve"> racist hate groups or biologic properties, but to the dominance of whites in our culture over virtually every activity and practice.  </w:t>
      </w:r>
    </w:p>
    <w:p w:rsidR="00BD1CA4" w:rsidRDefault="00BD1CA4" w:rsidP="00BD1CA4">
      <w:pPr>
        <w:spacing w:line="480" w:lineRule="auto"/>
        <w:ind w:firstLine="720"/>
        <w:rPr>
          <w:rFonts w:ascii="Times New Roman" w:hAnsi="Times New Roman"/>
        </w:rPr>
      </w:pPr>
      <w:r w:rsidRPr="00A93F7D">
        <w:rPr>
          <w:rFonts w:ascii="Times New Roman" w:hAnsi="Times New Roman"/>
        </w:rPr>
        <w:t xml:space="preserve">Mills argues that as a central element of cultural identity, race should be among the primary categories of social analysis.  Attempts to amalgamate race to economic class or to deny its importance in the name of color-blind rationality inevitably distort or disguise the reality of race and racial politics.  </w:t>
      </w:r>
      <w:r>
        <w:rPr>
          <w:rFonts w:ascii="Times New Roman" w:hAnsi="Times New Roman"/>
        </w:rPr>
        <w:t xml:space="preserve">A Marxist paradigm, for example, cannot readily account for the deep division between white and black workers (historically, the exclusion of the latter from union membership) exactly counter to class interest.  </w:t>
      </w:r>
      <w:r w:rsidRPr="00A93F7D">
        <w:rPr>
          <w:rFonts w:ascii="Times New Roman" w:hAnsi="Times New Roman"/>
        </w:rPr>
        <w:t xml:space="preserve">Even in these days of </w:t>
      </w:r>
      <w:r w:rsidRPr="00A93F7D">
        <w:rPr>
          <w:rFonts w:ascii="Times New Roman" w:hAnsi="Times New Roman"/>
          <w:i/>
        </w:rPr>
        <w:t>de jure</w:t>
      </w:r>
      <w:r w:rsidRPr="00A93F7D">
        <w:rPr>
          <w:rFonts w:ascii="Times New Roman" w:hAnsi="Times New Roman"/>
        </w:rPr>
        <w:t xml:space="preserve"> equality, the trajectory of past racism </w:t>
      </w:r>
      <w:r>
        <w:rPr>
          <w:rFonts w:ascii="Times New Roman" w:hAnsi="Times New Roman"/>
        </w:rPr>
        <w:t>continues to permeate</w:t>
      </w:r>
      <w:r w:rsidRPr="00A93F7D">
        <w:rPr>
          <w:rFonts w:ascii="Times New Roman" w:hAnsi="Times New Roman"/>
        </w:rPr>
        <w:t xml:space="preserve"> our institutions and mores. </w:t>
      </w:r>
      <w:r>
        <w:rPr>
          <w:rFonts w:ascii="Times New Roman" w:hAnsi="Times New Roman"/>
        </w:rPr>
        <w:t>Racial audits continue to confirm this as did the “standardized” tests that determine one’s educational destiny in this country.  They turned out to be “white-standardized” in ways now more clearly apparent.</w:t>
      </w:r>
      <w:r w:rsidRPr="00A93F7D">
        <w:rPr>
          <w:rFonts w:ascii="Times New Roman" w:hAnsi="Times New Roman"/>
        </w:rPr>
        <w:t xml:space="preserve"> Kant’s view o</w:t>
      </w:r>
      <w:r>
        <w:rPr>
          <w:rFonts w:ascii="Times New Roman" w:hAnsi="Times New Roman"/>
        </w:rPr>
        <w:t xml:space="preserve">f persons </w:t>
      </w:r>
      <w:proofErr w:type="gramStart"/>
      <w:r>
        <w:rPr>
          <w:rFonts w:ascii="Times New Roman" w:hAnsi="Times New Roman"/>
        </w:rPr>
        <w:t>also  explains</w:t>
      </w:r>
      <w:proofErr w:type="gramEnd"/>
      <w:r>
        <w:rPr>
          <w:rFonts w:ascii="Times New Roman" w:hAnsi="Times New Roman"/>
        </w:rPr>
        <w:t xml:space="preserve"> how this can be</w:t>
      </w:r>
      <w:r w:rsidRPr="00A93F7D">
        <w:rPr>
          <w:rFonts w:ascii="Times New Roman" w:hAnsi="Times New Roman"/>
        </w:rPr>
        <w:t xml:space="preserve"> so: </w:t>
      </w:r>
      <w:r>
        <w:rPr>
          <w:rFonts w:ascii="Times New Roman" w:hAnsi="Times New Roman"/>
        </w:rPr>
        <w:t>“</w:t>
      </w:r>
      <w:r w:rsidRPr="00A93F7D">
        <w:rPr>
          <w:rFonts w:ascii="Times New Roman" w:hAnsi="Times New Roman"/>
        </w:rPr>
        <w:t>As Kant states most eloquently, persons are rational self-directing entities</w:t>
      </w:r>
      <w:r>
        <w:rPr>
          <w:rFonts w:ascii="Times New Roman" w:hAnsi="Times New Roman"/>
        </w:rPr>
        <w:t xml:space="preserve"> whose rights must be respected and who must be treated as ends in themselves rather than merely instrumentally.” (ibid 107)  And the equality presupposed by contract theory “is henceforth installed as the normative ground floor of the edifice of Western Political Philosophy (107).” During the period of colonial rule and slavery, talk </w:t>
      </w:r>
      <w:proofErr w:type="gramStart"/>
      <w:r>
        <w:rPr>
          <w:rFonts w:ascii="Times New Roman" w:hAnsi="Times New Roman"/>
        </w:rPr>
        <w:t>of  the</w:t>
      </w:r>
      <w:proofErr w:type="gramEnd"/>
      <w:r>
        <w:rPr>
          <w:rFonts w:ascii="Times New Roman" w:hAnsi="Times New Roman"/>
        </w:rPr>
        <w:t xml:space="preserve"> rights of “all men” is “intended to apply only to all white men, non-whites being in a moral basement covered by a different set of rules (107).”  This is evident in the lack of serious efforts to rectify the situation.</w:t>
      </w:r>
    </w:p>
    <w:p w:rsidR="00BD1CA4" w:rsidRDefault="00BD1CA4" w:rsidP="00BD1CA4">
      <w:pPr>
        <w:spacing w:line="480" w:lineRule="auto"/>
        <w:rPr>
          <w:rFonts w:ascii="Times New Roman" w:hAnsi="Times New Roman"/>
        </w:rPr>
      </w:pPr>
      <w:r>
        <w:rPr>
          <w:rFonts w:ascii="Times New Roman" w:hAnsi="Times New Roman"/>
        </w:rPr>
        <w:lastRenderedPageBreak/>
        <w:tab/>
        <w:t xml:space="preserve">As Mills has it, “genuine equality is preempted by lack of mechanisms and resources to enforce antidiscrimination law … and by the continuing educational, cultural, and financial handicaps suffered by nonwhites…. (107)” Rawls shares a similar problem in his construction of an abstract self in the white supremacist context.  Behind the veil of ignorance, where my race is stripped away, along with my gender I decide the rules of justice.  But what guides my choice?  Not my history, as that is stripped from me.  But how will I be recognized at last as the person I am when my constitutive history of unjust treatment disappears from me? (One thinks of the stirring words of “Lift every voice and sing” here, the Black National Anthem.)  Am I not the person I have become?  And what is “rational” to risk may well be a function of my experience, quite different depending on my life as a certain race.  My life still bears the onus of non-person or less-then-white person, casting doubt on the color-blind ascriptions of rights to my person.  So, political philosophy needs a phenomenology of </w:t>
      </w:r>
      <w:proofErr w:type="gramStart"/>
      <w:r>
        <w:rPr>
          <w:rFonts w:ascii="Times New Roman" w:hAnsi="Times New Roman"/>
        </w:rPr>
        <w:t>race ,</w:t>
      </w:r>
      <w:proofErr w:type="gramEnd"/>
      <w:r>
        <w:rPr>
          <w:rFonts w:ascii="Times New Roman" w:hAnsi="Times New Roman"/>
        </w:rPr>
        <w:t xml:space="preserve"> the upshot of which will be reframing categories of social analysis.</w:t>
      </w:r>
    </w:p>
    <w:p w:rsidR="00BD1CA4" w:rsidRDefault="00BD1CA4" w:rsidP="00BD1CA4">
      <w:pPr>
        <w:spacing w:line="480" w:lineRule="auto"/>
        <w:rPr>
          <w:rFonts w:ascii="Times New Roman" w:hAnsi="Times New Roman"/>
        </w:rPr>
      </w:pPr>
    </w:p>
    <w:p w:rsidR="00BD1CA4" w:rsidRDefault="00BD1CA4" w:rsidP="00BD1CA4">
      <w:pPr>
        <w:spacing w:line="480" w:lineRule="auto"/>
        <w:rPr>
          <w:rFonts w:ascii="Times New Roman" w:hAnsi="Times New Roman"/>
        </w:rPr>
      </w:pPr>
    </w:p>
    <w:p w:rsidR="00BD1CA4" w:rsidRDefault="00BD1CA4" w:rsidP="00BD1CA4">
      <w:pPr>
        <w:spacing w:line="480" w:lineRule="auto"/>
        <w:rPr>
          <w:rFonts w:ascii="Times New Roman" w:hAnsi="Times New Roman"/>
        </w:rPr>
      </w:pPr>
    </w:p>
    <w:p w:rsidR="00BD1CA4" w:rsidRDefault="00BD1CA4" w:rsidP="00BD1CA4">
      <w:pPr>
        <w:spacing w:line="480" w:lineRule="auto"/>
        <w:rPr>
          <w:rFonts w:ascii="Times New Roman" w:hAnsi="Times New Roman"/>
        </w:rPr>
      </w:pPr>
    </w:p>
    <w:p w:rsidR="00BD1CA4" w:rsidRDefault="00BD1CA4" w:rsidP="00495FE3">
      <w:pPr>
        <w:spacing w:before="447" w:line="273" w:lineRule="exact"/>
        <w:jc w:val="center"/>
        <w:textAlignment w:val="baseline"/>
        <w:rPr>
          <w:rFonts w:ascii="Times New Roman" w:eastAsia="Times New Roman" w:hAnsi="Times New Roman"/>
          <w:b/>
          <w:color w:val="000000"/>
          <w:sz w:val="24"/>
        </w:rPr>
      </w:pPr>
    </w:p>
    <w:p w:rsidR="00BD1CA4" w:rsidRDefault="00BD1CA4" w:rsidP="00495FE3">
      <w:pPr>
        <w:spacing w:before="447" w:line="273" w:lineRule="exact"/>
        <w:jc w:val="center"/>
        <w:textAlignment w:val="baseline"/>
        <w:rPr>
          <w:rFonts w:ascii="Times New Roman" w:eastAsia="Times New Roman" w:hAnsi="Times New Roman"/>
          <w:b/>
          <w:color w:val="000000"/>
          <w:sz w:val="24"/>
        </w:rPr>
      </w:pPr>
    </w:p>
    <w:p w:rsidR="00BD1CA4" w:rsidRDefault="00BD1CA4" w:rsidP="00495FE3">
      <w:pPr>
        <w:spacing w:before="447" w:line="273" w:lineRule="exact"/>
        <w:jc w:val="center"/>
        <w:textAlignment w:val="baseline"/>
        <w:rPr>
          <w:rFonts w:ascii="Times New Roman" w:eastAsia="Times New Roman" w:hAnsi="Times New Roman"/>
          <w:b/>
          <w:color w:val="000000"/>
          <w:sz w:val="24"/>
        </w:rPr>
      </w:pPr>
    </w:p>
    <w:p w:rsidR="00BD1CA4" w:rsidRDefault="00BD1CA4" w:rsidP="00495FE3">
      <w:pPr>
        <w:spacing w:before="447" w:line="273" w:lineRule="exact"/>
        <w:jc w:val="center"/>
        <w:textAlignment w:val="baseline"/>
        <w:rPr>
          <w:rFonts w:ascii="Times New Roman" w:eastAsia="Times New Roman" w:hAnsi="Times New Roman"/>
          <w:b/>
          <w:color w:val="000000"/>
          <w:sz w:val="24"/>
        </w:rPr>
      </w:pPr>
    </w:p>
    <w:p w:rsidR="00BD1CA4" w:rsidRDefault="00BD1CA4" w:rsidP="00495FE3">
      <w:pPr>
        <w:spacing w:before="447" w:line="273" w:lineRule="exact"/>
        <w:jc w:val="center"/>
        <w:textAlignment w:val="baseline"/>
        <w:rPr>
          <w:rFonts w:ascii="Times New Roman" w:eastAsia="Times New Roman" w:hAnsi="Times New Roman"/>
          <w:b/>
          <w:color w:val="000000"/>
          <w:sz w:val="24"/>
        </w:rPr>
      </w:pPr>
    </w:p>
    <w:p w:rsidR="00BD1CA4" w:rsidRDefault="00BD1CA4" w:rsidP="00495FE3">
      <w:pPr>
        <w:spacing w:before="447" w:line="273" w:lineRule="exact"/>
        <w:jc w:val="center"/>
        <w:textAlignment w:val="baseline"/>
        <w:rPr>
          <w:rFonts w:ascii="Times New Roman" w:eastAsia="Times New Roman" w:hAnsi="Times New Roman"/>
          <w:b/>
          <w:color w:val="000000"/>
          <w:sz w:val="24"/>
        </w:rPr>
      </w:pPr>
    </w:p>
    <w:p w:rsidR="00F7367E" w:rsidRDefault="00F7367E" w:rsidP="005E6AD6">
      <w:pPr>
        <w:spacing w:before="447" w:line="273" w:lineRule="exact"/>
        <w:textAlignment w:val="baseline"/>
        <w:rPr>
          <w:rFonts w:ascii="Times New Roman" w:eastAsia="Times New Roman" w:hAnsi="Times New Roman"/>
          <w:b/>
          <w:color w:val="000000"/>
          <w:sz w:val="24"/>
        </w:rPr>
      </w:pPr>
    </w:p>
    <w:p w:rsidR="005E6AD6" w:rsidRDefault="005E6AD6" w:rsidP="005E6AD6">
      <w:pPr>
        <w:spacing w:before="447" w:line="273" w:lineRule="exact"/>
        <w:textAlignment w:val="baseline"/>
        <w:rPr>
          <w:rFonts w:ascii="Times New Roman" w:eastAsia="Times New Roman" w:hAnsi="Times New Roman"/>
          <w:b/>
          <w:color w:val="000000"/>
          <w:sz w:val="24"/>
        </w:rPr>
      </w:pPr>
    </w:p>
    <w:p w:rsidR="00F7367E" w:rsidRDefault="00495FE3" w:rsidP="00F7367E">
      <w:pPr>
        <w:spacing w:before="447" w:line="273" w:lineRule="exact"/>
        <w:jc w:val="center"/>
        <w:textAlignment w:val="baseline"/>
        <w:rPr>
          <w:rFonts w:ascii="Times New Roman" w:eastAsia="Times New Roman" w:hAnsi="Times New Roman"/>
          <w:b/>
          <w:color w:val="000000"/>
          <w:sz w:val="24"/>
        </w:rPr>
      </w:pPr>
      <w:r w:rsidRPr="00495FE3">
        <w:rPr>
          <w:rFonts w:ascii="Times New Roman" w:hAnsi="Times New Roman"/>
          <w:noProof/>
        </w:rPr>
        <mc:AlternateContent>
          <mc:Choice Requires="wps">
            <w:drawing>
              <wp:anchor distT="0" distB="0" distL="0" distR="0" simplePos="0" relativeHeight="251641856" behindDoc="0" locked="0" layoutInCell="1" allowOverlap="1" wp14:anchorId="4AC11833" wp14:editId="6CCA4619">
                <wp:simplePos x="0" y="0"/>
                <wp:positionH relativeFrom="page">
                  <wp:posOffset>911225</wp:posOffset>
                </wp:positionH>
                <wp:positionV relativeFrom="page">
                  <wp:posOffset>467360</wp:posOffset>
                </wp:positionV>
                <wp:extent cx="5943600" cy="175260"/>
                <wp:effectExtent l="0" t="635" r="3175"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F7367E"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w:t>
                            </w:r>
                            <w:r w:rsidR="00495FE3">
                              <w:rPr>
                                <w:rFonts w:eastAsia="Times New Roman"/>
                                <w:color w:val="000000"/>
                                <w:sz w:val="24"/>
                              </w:rPr>
                              <w:t>rnalistic Paternalism</w:t>
                            </w:r>
                            <w:r>
                              <w:rPr>
                                <w:rFonts w:eastAsia="Times New Roman"/>
                                <w:color w:val="000000"/>
                                <w:sz w:val="24"/>
                              </w:rPr>
                              <w:tab/>
                              <w:t xml:space="preserve"> </w:t>
                            </w:r>
                            <w:r w:rsidR="00495FE3">
                              <w:rPr>
                                <w:rFonts w:eastAsia="Times New Roman"/>
                                <w:color w:val="000000"/>
                                <w:sz w:val="24"/>
                              </w:rPr>
                              <w:t>1</w:t>
                            </w:r>
                          </w:p>
                          <w:p w:rsidR="00F7367E" w:rsidRDefault="00F7367E" w:rsidP="00495FE3">
                            <w:pPr>
                              <w:tabs>
                                <w:tab w:val="right" w:pos="9360"/>
                              </w:tabs>
                              <w:spacing w:before="3" w:line="269"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71.75pt;margin-top:36.8pt;width:468pt;height:13.8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uZrwIAAKsFAAAOAAAAZHJzL2Uyb0RvYy54bWysVNuOmzAQfa/Uf7D8znJZwga0pNoNoaq0&#10;vUi7/QDHmGAVbGo7gW3Vf+/YhGQvL1VbHqzBHp85M3M81+/GrkUHpjSXIsfhRYARE1RWXOxy/PWh&#10;9JYYaUNERVopWI4fmcbvVm/fXA99xiLZyLZiCgGI0NnQ57gxps98X9OGdURfyJ4JOKyl6oiBX7Xz&#10;K0UGQO9aPwqCxB+kqnolKdMadovpEK8cfl0zaj7XtWYGtTkGbsatyq1bu/qra5LtFOkbTo80yF+w&#10;6AgXEPQEVRBD0F7xV1Adp0pqWZsLKjtf1jWnzOUA2YTBi2zuG9IzlwsUR/enMun/B0s/Hb4oxKsc&#10;X0YYCdJBjx7YaNCtHBFsQX2GXmfgdt+DoxlhH/rsctX9naTfNBJy3RCxYzdKyaFhpAJ+ob3pP7k6&#10;4WgLsh0+ygrikL2RDmisVWeLB+VAgA59ejz1xnKhsLlI48skgCMKZ+HVIkpc83ySzbd7pc17Jjtk&#10;jRwr6L1DJ4c7bSwbks0uNpiQJW9b1/9WPNsAx2kHYsNVe2ZZuHb+TIN0s9wsYy+Oko0XB0Xh3ZTr&#10;2EtKIFVcFut1Ef6yccM4a3hVMWHDzNIK4z9r3VHkkyhO4tKy5ZWFs5S02m3XrUIHAtIu3edqDidn&#10;N/85DVcEyOVFSmEUB7dR6pXJ8sqLy3jhpVfB0gvC9DZNgjiNi/J5SndcsH9PCQ05ThfRYhLTmfSL&#10;3AL3vc6NZB03MDxa3uV4eXIimZXgRlSutYbwdrKflMLSP5cC2j032gnWanRSqxm3I6BYFW9l9QjS&#10;VRKUBSKEiQdGI9UPjAaYHjnW3/dEMYzaDwLkb0fNbKjZ2M4GERSu5thgNJlrM42kfa/4rgHk6YEJ&#10;eQNPpOZOvWcWx4cFE8ElcZxeduQ8/Xde5xm7+g0AAP//AwBQSwMEFAAGAAgAAAAhALlhz1zgAAAA&#10;CwEAAA8AAABkcnMvZG93bnJldi54bWxMj8FOwzAQRO9I/IO1SNyo3RbSNsSpKgQnJEQaDj06sZtY&#10;jdchdtvw92xOcNvZHc2+ybaj69jFDMF6lDCfCWAGa68tNhK+yreHNbAQFWrVeTQSfkyAbX57k6lU&#10;+ysW5rKPDaMQDKmS0MbYp5yHujVOhZnvDdLt6AenIsmh4XpQVwp3HV8IkXCnLNKHVvXmpTX1aX92&#10;EnYHLF7t90f1WRwLW5Ybge/JScr7u3H3DCyaMf6ZYcIndMiJqfJn1IF1pB+XT2SVsFomwCaDWG1o&#10;U03TfAE8z/j/DvkvAAAA//8DAFBLAQItABQABgAIAAAAIQC2gziS/gAAAOEBAAATAAAAAAAAAAAA&#10;AAAAAAAAAABbQ29udGVudF9UeXBlc10ueG1sUEsBAi0AFAAGAAgAAAAhADj9If/WAAAAlAEAAAsA&#10;AAAAAAAAAAAAAAAALwEAAF9yZWxzLy5yZWxzUEsBAi0AFAAGAAgAAAAhAF4lm5mvAgAAqwUAAA4A&#10;AAAAAAAAAAAAAAAALgIAAGRycy9lMm9Eb2MueG1sUEsBAi0AFAAGAAgAAAAhALlhz1zgAAAACwEA&#10;AA8AAAAAAAAAAAAAAAAACQUAAGRycy9kb3ducmV2LnhtbFBLBQYAAAAABAAEAPMAAAAWBgAAAAA=&#10;" filled="f" stroked="f">
                <v:textbox inset="0,0,0,0">
                  <w:txbxContent>
                    <w:p w:rsidR="00495FE3" w:rsidRDefault="00F7367E"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w:t>
                      </w:r>
                      <w:r w:rsidR="00495FE3">
                        <w:rPr>
                          <w:rFonts w:eastAsia="Times New Roman"/>
                          <w:color w:val="000000"/>
                          <w:sz w:val="24"/>
                        </w:rPr>
                        <w:t>rnalistic Paternalism</w:t>
                      </w:r>
                      <w:r>
                        <w:rPr>
                          <w:rFonts w:eastAsia="Times New Roman"/>
                          <w:color w:val="000000"/>
                          <w:sz w:val="24"/>
                        </w:rPr>
                        <w:tab/>
                        <w:t xml:space="preserve"> </w:t>
                      </w:r>
                      <w:r w:rsidR="00495FE3">
                        <w:rPr>
                          <w:rFonts w:eastAsia="Times New Roman"/>
                          <w:color w:val="000000"/>
                          <w:sz w:val="24"/>
                        </w:rPr>
                        <w:t>1</w:t>
                      </w:r>
                    </w:p>
                    <w:p w:rsidR="00F7367E" w:rsidRDefault="00F7367E" w:rsidP="00495FE3">
                      <w:pPr>
                        <w:tabs>
                          <w:tab w:val="right" w:pos="9360"/>
                        </w:tabs>
                        <w:spacing w:before="3" w:line="269" w:lineRule="exact"/>
                        <w:textAlignment w:val="baseline"/>
                        <w:rPr>
                          <w:rFonts w:eastAsia="Times New Roman"/>
                          <w:color w:val="000000"/>
                          <w:sz w:val="24"/>
                        </w:rPr>
                      </w:pPr>
                    </w:p>
                  </w:txbxContent>
                </v:textbox>
                <w10:wrap type="square" anchorx="page" anchory="page"/>
              </v:shape>
            </w:pict>
          </mc:Fallback>
        </mc:AlternateContent>
      </w:r>
      <w:r w:rsidR="00B063CC">
        <w:rPr>
          <w:rFonts w:ascii="Times New Roman" w:eastAsia="Times New Roman" w:hAnsi="Times New Roman"/>
          <w:b/>
          <w:color w:val="000000"/>
          <w:sz w:val="24"/>
        </w:rPr>
        <w:t>3</w:t>
      </w:r>
      <w:r>
        <w:rPr>
          <w:rFonts w:ascii="Times New Roman" w:eastAsia="Times New Roman" w:hAnsi="Times New Roman"/>
          <w:b/>
          <w:color w:val="000000"/>
          <w:sz w:val="24"/>
        </w:rPr>
        <w:t xml:space="preserve"> </w:t>
      </w:r>
      <w:r w:rsidRPr="00495FE3">
        <w:rPr>
          <w:rFonts w:ascii="Times New Roman" w:eastAsia="Times New Roman" w:hAnsi="Times New Roman"/>
          <w:b/>
          <w:color w:val="000000"/>
          <w:sz w:val="24"/>
        </w:rPr>
        <w:t>In Defense of Journalistic Paternalism</w:t>
      </w:r>
    </w:p>
    <w:p w:rsidR="00495FE3" w:rsidRPr="00F7367E" w:rsidRDefault="00495FE3" w:rsidP="00F7367E">
      <w:pPr>
        <w:spacing w:before="447" w:line="273" w:lineRule="exact"/>
        <w:jc w:val="center"/>
        <w:textAlignment w:val="baseline"/>
        <w:rPr>
          <w:rFonts w:ascii="Times New Roman" w:eastAsia="Times New Roman" w:hAnsi="Times New Roman"/>
          <w:b/>
          <w:color w:val="000000"/>
          <w:sz w:val="24"/>
        </w:rPr>
      </w:pPr>
      <w:r w:rsidRPr="00BD1CA4">
        <w:rPr>
          <w:rFonts w:ascii="Times New Roman" w:eastAsia="Times New Roman" w:hAnsi="Times New Roman"/>
          <w:i/>
          <w:color w:val="000000"/>
          <w:sz w:val="24"/>
        </w:rPr>
        <w:t>Ryan J. Thomas</w:t>
      </w:r>
    </w:p>
    <w:p w:rsidR="00495FE3" w:rsidRPr="00495FE3" w:rsidRDefault="00495FE3" w:rsidP="00495FE3">
      <w:pPr>
        <w:spacing w:line="552" w:lineRule="exact"/>
        <w:ind w:right="216"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Theory is the bedrock of our enterprise as scholars concerned with journalism’s role in public life. For Christians (2008), “the long-term future of the field depends on the language of theory, not as an abstract authority but to assist us in thinking more systematically about the major league issues we face together” (p. 5). Our ability to theorize hinges on clarity over concepts; this is perhaps of particular importance to normative theory, concerning impactful issues such as how we organize and conduct ourselves, the relationships we have with one another, and the rights and responsibilities we bear both in terms of our common humanity and because of the particular roles we occupy.</w:t>
      </w:r>
    </w:p>
    <w:p w:rsidR="00495FE3" w:rsidRPr="00495FE3" w:rsidRDefault="00495FE3" w:rsidP="00495FE3">
      <w:pPr>
        <w:spacing w:line="552" w:lineRule="exact"/>
        <w:ind w:right="144"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The goal of this essay is to introduce </w:t>
      </w:r>
      <w:r w:rsidRPr="00495FE3">
        <w:rPr>
          <w:rFonts w:ascii="Times New Roman" w:eastAsia="Times New Roman" w:hAnsi="Times New Roman"/>
          <w:i/>
          <w:color w:val="000000"/>
          <w:sz w:val="24"/>
        </w:rPr>
        <w:t xml:space="preserve">paternalism </w:t>
      </w:r>
      <w:r w:rsidRPr="00495FE3">
        <w:rPr>
          <w:rFonts w:ascii="Times New Roman" w:eastAsia="Times New Roman" w:hAnsi="Times New Roman"/>
          <w:color w:val="000000"/>
          <w:sz w:val="24"/>
        </w:rPr>
        <w:t>into our theoretical lexicon and defend it as a normatively positive concept. The term is perhaps best known through its semi-frequent invocation in debates about government regulation, raising questions about the purview of the state relative to the individual (Cornell, 2015). Such discourse often positions paternalism as a prime facie wrong, possessing undesirable connotations of a “nanny state” presuming to know what is best for us. The concept has also been used in recent journalism scholarship, albeit as a shallowly theorized bogeyman out-of-step with the current vogues of participatory journalism and “democratized” processes of media production. Within journalism ethics scholarship specifically, paternalism is subject to critique but is rarely afforded sustained explication as a substantive concept in its own right.</w:t>
      </w:r>
    </w:p>
    <w:p w:rsidR="00495FE3" w:rsidRPr="005E6AD6" w:rsidRDefault="00495FE3" w:rsidP="005E6AD6">
      <w:pPr>
        <w:spacing w:line="549" w:lineRule="exact"/>
        <w:ind w:firstLine="720"/>
        <w:textAlignment w:val="baseline"/>
        <w:rPr>
          <w:rFonts w:ascii="Times New Roman" w:eastAsia="Times New Roman" w:hAnsi="Times New Roman"/>
          <w:color w:val="000000"/>
          <w:spacing w:val="-1"/>
          <w:sz w:val="24"/>
        </w:rPr>
        <w:sectPr w:rsidR="00495FE3" w:rsidRPr="005E6AD6">
          <w:pgSz w:w="12240" w:h="15840"/>
          <w:pgMar w:top="1012" w:right="1445" w:bottom="1564" w:left="1435" w:header="720" w:footer="720" w:gutter="0"/>
          <w:cols w:space="720"/>
        </w:sectPr>
      </w:pPr>
      <w:r w:rsidRPr="00495FE3">
        <w:rPr>
          <w:rFonts w:ascii="Times New Roman" w:eastAsia="Times New Roman" w:hAnsi="Times New Roman"/>
          <w:color w:val="000000"/>
          <w:spacing w:val="-1"/>
          <w:sz w:val="24"/>
        </w:rPr>
        <w:t xml:space="preserve">Given the above, why paternalism? There is a growing body of literature in applied ethics and political philosophy that takes paternalism seriously as a normatively positive concept. This </w:t>
      </w:r>
      <w:r w:rsidRPr="00495FE3">
        <w:rPr>
          <w:rFonts w:ascii="Times New Roman" w:eastAsia="Times New Roman" w:hAnsi="Times New Roman"/>
          <w:color w:val="000000"/>
          <w:spacing w:val="-1"/>
          <w:sz w:val="24"/>
        </w:rPr>
        <w:lastRenderedPageBreak/>
        <w:t>vigorous discussion is illustrative of how paternalism represents “an important realm of applied ethics” (Dworkin, 2014, para. 8). I want to bring this conversation into our field, connecting</w:t>
      </w:r>
      <w:r w:rsidR="005E6AD6">
        <w:rPr>
          <w:rFonts w:ascii="Times New Roman" w:eastAsia="Times New Roman" w:hAnsi="Times New Roman"/>
          <w:color w:val="000000"/>
          <w:spacing w:val="-1"/>
          <w:sz w:val="24"/>
        </w:rPr>
        <w:t xml:space="preserve"> </w:t>
      </w:r>
    </w:p>
    <w:p w:rsidR="00495FE3" w:rsidRPr="00495FE3" w:rsidRDefault="00495FE3" w:rsidP="00495FE3">
      <w:pPr>
        <w:spacing w:before="168" w:line="552" w:lineRule="exact"/>
        <w:textAlignment w:val="baseline"/>
        <w:rPr>
          <w:rFonts w:ascii="Times New Roman" w:eastAsia="Times New Roman" w:hAnsi="Times New Roman"/>
          <w:color w:val="000000"/>
          <w:sz w:val="24"/>
        </w:rPr>
      </w:pPr>
      <w:r w:rsidRPr="00495FE3">
        <w:rPr>
          <w:rFonts w:ascii="Times New Roman" w:eastAsia="PMingLiU" w:hAnsi="Times New Roman"/>
          <w:noProof/>
        </w:rPr>
        <w:lastRenderedPageBreak/>
        <mc:AlternateContent>
          <mc:Choice Requires="wps">
            <w:drawing>
              <wp:anchor distT="0" distB="0" distL="0" distR="0" simplePos="0" relativeHeight="251642880" behindDoc="0" locked="0" layoutInCell="1" allowOverlap="1" wp14:anchorId="4A648653" wp14:editId="0D820CC0">
                <wp:simplePos x="0" y="0"/>
                <wp:positionH relativeFrom="page">
                  <wp:posOffset>906780</wp:posOffset>
                </wp:positionH>
                <wp:positionV relativeFrom="page">
                  <wp:posOffset>467360</wp:posOffset>
                </wp:positionV>
                <wp:extent cx="5962650" cy="174625"/>
                <wp:effectExtent l="1905" t="635" r="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margin-left:71.4pt;margin-top:36.8pt;width:469.5pt;height:13.7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I1sAIAALI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XXPkactFCjBzpotBYDgi3IT9+pBNzuO3DUA+xDnS1X1d2J4qtCXGxqwvd0JaXoa0pKiM/edC+u&#10;jjjKgOz6D6KEd8hBCws0VLI1yYN0IECHOj2ea2NiKWBzFkdBNIOjAs78eRgFMxOcS5LpdieVfkdF&#10;i4yRYgm1t+jkeKf06Dq5mMe4yFnT2Po3/NkGYI478DZcNWcmClvOH7EXbxfbReiEQbR1Qi/LnFW+&#10;CZ0o9+ez7DrbbDL/p3nXD5OalSXl5plJWn74Z6U7iXwUxVlcSjSsNHAmJCX3u00j0ZGAtHP7nRJy&#10;4eY+D8PmC7i8oOQHobcOYiePFnMnzMOZE8+9heP58TqOvDAOs/w5pTvG6b9TQn2K4xnU0dL5LTfP&#10;fq+5kaRlGoZHw9oUL85OJDES3PLSllYT1oz2RSpM+E+pgHJPhbaCNRod1aqH3WB749wHO1E+goKl&#10;AIGBFmHwgVEL+R2jHoZIitW3A5EUo+Y9hy4wE2cy5GTsJoPwAq6mWGM0mhs9TqZDJ9m+BuSxz7hY&#10;QadUzIrYtNQYBTAwCxgMlstpiJnJc7m2Xk+jdvkLAAD//wMAUEsDBBQABgAIAAAAIQDrXJWs3wAA&#10;AAsBAAAPAAAAZHJzL2Rvd25yZXYueG1sTI/BTsMwEETvSPyDtZW4UTsFhZLGqSoEJyREGg4cnXib&#10;WI3XIXbb8Pc4J3rb2R3Nvsm3k+3ZGUdvHElIlgIYUuO0oVbCV/V2vwbmgyKtekco4Rc9bIvbm1xl&#10;2l2oxPM+tCyGkM+UhC6EIePcNx1a5ZduQIq3gxutClGOLdejusRw2/OVECm3ylD80KkBXzpsjvuT&#10;lbD7pvLV/HzUn+WhNFX1LOg9PUp5t5h2G2ABp/Bvhhk/okMRmWp3Iu1ZH/XjKqIHCU8PKbDZINZJ&#10;3NTzlCTAi5xfdyj+AAAA//8DAFBLAQItABQABgAIAAAAIQC2gziS/gAAAOEBAAATAAAAAAAAAAAA&#10;AAAAAAAAAABbQ29udGVudF9UeXBlc10ueG1sUEsBAi0AFAAGAAgAAAAhADj9If/WAAAAlAEAAAsA&#10;AAAAAAAAAAAAAAAALwEAAF9yZWxzLy5yZWxzUEsBAi0AFAAGAAgAAAAhAHCXAjWwAgAAsgUAAA4A&#10;AAAAAAAAAAAAAAAALgIAAGRycy9lMm9Eb2MueG1sUEsBAi0AFAAGAAgAAAAhAOtclazfAAAACwEA&#10;AA8AAAAAAAAAAAAAAAAACgUAAGRycy9kb3ducmV2LnhtbFBLBQYAAAAABAAEAPMAAAAWBgAAAAA=&#10;" filled="f" stroked="f">
                <v:textbox inset="0,0,0,0">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2</w:t>
                      </w:r>
                    </w:p>
                  </w:txbxContent>
                </v:textbox>
                <w10:wrap type="square" anchorx="page" anchory="page"/>
              </v:shape>
            </w:pict>
          </mc:Fallback>
        </mc:AlternateContent>
      </w:r>
      <w:proofErr w:type="gramStart"/>
      <w:r w:rsidRPr="00495FE3">
        <w:rPr>
          <w:rFonts w:ascii="Times New Roman" w:eastAsia="Times New Roman" w:hAnsi="Times New Roman"/>
          <w:color w:val="000000"/>
          <w:sz w:val="24"/>
        </w:rPr>
        <w:t>debates</w:t>
      </w:r>
      <w:proofErr w:type="gramEnd"/>
      <w:r w:rsidRPr="00495FE3">
        <w:rPr>
          <w:rFonts w:ascii="Times New Roman" w:eastAsia="Times New Roman" w:hAnsi="Times New Roman"/>
          <w:color w:val="000000"/>
          <w:sz w:val="24"/>
        </w:rPr>
        <w:t xml:space="preserve"> about paternalism with our current discourse as media ethicists about the responsibilities of journalists in a democracy, which ought to be the bedrock of media ethics theorizing (Allen &amp; </w:t>
      </w:r>
      <w:proofErr w:type="spellStart"/>
      <w:r w:rsidRPr="00495FE3">
        <w:rPr>
          <w:rFonts w:ascii="Times New Roman" w:eastAsia="Times New Roman" w:hAnsi="Times New Roman"/>
          <w:color w:val="000000"/>
          <w:sz w:val="24"/>
        </w:rPr>
        <w:t>Hindman</w:t>
      </w:r>
      <w:proofErr w:type="spellEnd"/>
      <w:r w:rsidRPr="00495FE3">
        <w:rPr>
          <w:rFonts w:ascii="Times New Roman" w:eastAsia="Times New Roman" w:hAnsi="Times New Roman"/>
          <w:color w:val="000000"/>
          <w:sz w:val="24"/>
        </w:rPr>
        <w:t xml:space="preserve">, 2014). I want to rescue paternalism from criticism and ignorance and take it seriously as a concept that can add much to our theorizing about journalism ethics. There are, I maintain, meaningful synergies between theorizing about paternalism and our theorizing in media ethics. If our discussions of paternalism henceforth can come from a place of shared reference, our field will be richer for it. Simply, I believe it possible to establish fruitful ways of thinking about paternalism that ought </w:t>
      </w:r>
      <w:proofErr w:type="gramStart"/>
      <w:r w:rsidRPr="00495FE3">
        <w:rPr>
          <w:rFonts w:ascii="Times New Roman" w:eastAsia="Times New Roman" w:hAnsi="Times New Roman"/>
          <w:color w:val="000000"/>
          <w:sz w:val="24"/>
        </w:rPr>
        <w:t>not</w:t>
      </w:r>
      <w:proofErr w:type="gramEnd"/>
      <w:r w:rsidRPr="00495FE3">
        <w:rPr>
          <w:rFonts w:ascii="Times New Roman" w:eastAsia="Times New Roman" w:hAnsi="Times New Roman"/>
          <w:color w:val="000000"/>
          <w:sz w:val="24"/>
        </w:rPr>
        <w:t xml:space="preserve"> inspire fear or scorn.</w:t>
      </w:r>
    </w:p>
    <w:p w:rsidR="00495FE3" w:rsidRPr="00495FE3" w:rsidRDefault="00495FE3" w:rsidP="00495FE3">
      <w:pPr>
        <w:spacing w:line="552" w:lineRule="exact"/>
        <w:ind w:firstLine="720"/>
        <w:textAlignment w:val="baseline"/>
        <w:rPr>
          <w:rFonts w:ascii="Times New Roman" w:eastAsia="Times New Roman" w:hAnsi="Times New Roman"/>
          <w:color w:val="000000"/>
          <w:spacing w:val="-1"/>
          <w:sz w:val="24"/>
        </w:rPr>
      </w:pPr>
      <w:r w:rsidRPr="00495FE3">
        <w:rPr>
          <w:rFonts w:ascii="Times New Roman" w:eastAsia="Times New Roman" w:hAnsi="Times New Roman"/>
          <w:color w:val="000000"/>
          <w:spacing w:val="-1"/>
          <w:sz w:val="24"/>
        </w:rPr>
        <w:t>The structure of this essay is as follows. First, in order to contextualize the occasion for this argument, I outline some of the explicit and implicit objections to paternalism in recent scholarship in journalism studies generally, and journalism ethics specifically. Second, I turn to the fundamental normative objections to paternalism, outlined principally by Immanuel Kant and John Stuart Mill, on the grounds that paternalism undermines human autonomy and claims to human rationality. Third, I explicate paternalism, discussing recent scholarship in applied ethics and political philosophy to provide a rounded account of its contours. Fourth, I apply paternalism to journalism by drawing on recent scholarship on paternalism. Specifically, I discuss: how the notion of “bounded rationality” that questions the liberal tradition’s emphasis on autonomy underpinned by human rationality calls for a more analytical form of journalism; how the concept of “nudging” citizens toward welfare-enhancing outcomes through “choice architecture” (</w:t>
      </w:r>
      <w:proofErr w:type="spellStart"/>
      <w:r w:rsidRPr="00495FE3">
        <w:rPr>
          <w:rFonts w:ascii="Times New Roman" w:eastAsia="Times New Roman" w:hAnsi="Times New Roman"/>
          <w:color w:val="000000"/>
          <w:spacing w:val="-1"/>
          <w:sz w:val="24"/>
        </w:rPr>
        <w:t>Sunstein</w:t>
      </w:r>
      <w:proofErr w:type="spellEnd"/>
      <w:r w:rsidRPr="00495FE3">
        <w:rPr>
          <w:rFonts w:ascii="Times New Roman" w:eastAsia="Times New Roman" w:hAnsi="Times New Roman"/>
          <w:color w:val="000000"/>
          <w:spacing w:val="-1"/>
          <w:sz w:val="24"/>
        </w:rPr>
        <w:t xml:space="preserve">, 2014; </w:t>
      </w:r>
      <w:proofErr w:type="spellStart"/>
      <w:r w:rsidRPr="00495FE3">
        <w:rPr>
          <w:rFonts w:ascii="Times New Roman" w:eastAsia="Times New Roman" w:hAnsi="Times New Roman"/>
          <w:color w:val="000000"/>
          <w:spacing w:val="-1"/>
          <w:sz w:val="24"/>
        </w:rPr>
        <w:t>Thaler</w:t>
      </w:r>
      <w:proofErr w:type="spellEnd"/>
      <w:r w:rsidRPr="00495FE3">
        <w:rPr>
          <w:rFonts w:ascii="Times New Roman" w:eastAsia="Times New Roman" w:hAnsi="Times New Roman"/>
          <w:color w:val="000000"/>
          <w:spacing w:val="-1"/>
          <w:sz w:val="24"/>
        </w:rPr>
        <w:t xml:space="preserve"> &amp; </w:t>
      </w:r>
      <w:proofErr w:type="spellStart"/>
      <w:r w:rsidRPr="00495FE3">
        <w:rPr>
          <w:rFonts w:ascii="Times New Roman" w:eastAsia="Times New Roman" w:hAnsi="Times New Roman"/>
          <w:color w:val="000000"/>
          <w:spacing w:val="-1"/>
          <w:sz w:val="24"/>
        </w:rPr>
        <w:t>Sunstein</w:t>
      </w:r>
      <w:proofErr w:type="spellEnd"/>
      <w:r w:rsidRPr="00495FE3">
        <w:rPr>
          <w:rFonts w:ascii="Times New Roman" w:eastAsia="Times New Roman" w:hAnsi="Times New Roman"/>
          <w:color w:val="000000"/>
          <w:spacing w:val="-1"/>
          <w:sz w:val="24"/>
        </w:rPr>
        <w:t>, 2003, 2008) is complimentary to journalists’ democratic functions; and how the shift in emphasis away from autonomy toward opportunity and civic equality is theoretically synergistic with virtue ethics and its associated concepts of flourishing</w:t>
      </w:r>
    </w:p>
    <w:p w:rsidR="00495FE3" w:rsidRPr="00495FE3" w:rsidRDefault="00495FE3" w:rsidP="00495FE3">
      <w:pPr>
        <w:rPr>
          <w:rFonts w:ascii="Times New Roman" w:hAnsi="Times New Roman"/>
        </w:rPr>
        <w:sectPr w:rsidR="00495FE3" w:rsidRPr="00495FE3">
          <w:pgSz w:w="12240" w:h="15840"/>
          <w:pgMar w:top="1011" w:right="1422" w:bottom="2104" w:left="1428" w:header="720" w:footer="720" w:gutter="0"/>
          <w:cols w:space="720"/>
        </w:sectPr>
      </w:pPr>
    </w:p>
    <w:p w:rsidR="00495FE3" w:rsidRPr="00495FE3" w:rsidRDefault="00495FE3" w:rsidP="00495FE3">
      <w:pPr>
        <w:spacing w:before="168" w:line="552" w:lineRule="exact"/>
        <w:ind w:right="864"/>
        <w:textAlignment w:val="baseline"/>
        <w:rPr>
          <w:rFonts w:ascii="Times New Roman" w:eastAsia="Times New Roman" w:hAnsi="Times New Roman"/>
          <w:color w:val="000000"/>
          <w:sz w:val="24"/>
        </w:rPr>
      </w:pPr>
      <w:r w:rsidRPr="00495FE3">
        <w:rPr>
          <w:rFonts w:ascii="Times New Roman" w:eastAsia="PMingLiU" w:hAnsi="Times New Roman"/>
          <w:noProof/>
        </w:rPr>
        <w:lastRenderedPageBreak/>
        <mc:AlternateContent>
          <mc:Choice Requires="wps">
            <w:drawing>
              <wp:anchor distT="0" distB="0" distL="0" distR="0" simplePos="0" relativeHeight="251643904" behindDoc="0" locked="0" layoutInCell="1" allowOverlap="1" wp14:anchorId="32E7B822" wp14:editId="7E8FB249">
                <wp:simplePos x="0" y="0"/>
                <wp:positionH relativeFrom="page">
                  <wp:posOffset>876300</wp:posOffset>
                </wp:positionH>
                <wp:positionV relativeFrom="page">
                  <wp:posOffset>467360</wp:posOffset>
                </wp:positionV>
                <wp:extent cx="5972810" cy="174625"/>
                <wp:effectExtent l="0" t="635"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432"/>
                              </w:tabs>
                              <w:spacing w:before="3" w:line="269" w:lineRule="exact"/>
                              <w:ind w:left="72"/>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margin-left:69pt;margin-top:36.8pt;width:470.3pt;height:13.7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FH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9DeThpoUcPdNDoVgwItqA+facScLvvwFEPsA99tlxVdyeKrwpxsakJ39O1lKKvKSkhP9/cdC+u&#10;jjjKgOz6D6KEOOSghQUaKtma4kE5EKBDIo/n3phcCticxYsg8uGogDN/Ec6DmQ1Bkul2J5V+R0WL&#10;jJFiCb236OR4p7TJhiSTiwnGRc6axva/4c82wHHcgdhw1ZyZLGw7f8RevI22UeiEwXzrhF6WOet8&#10;Ezrz3F/Msutss8n8nyauHyY1K0vKTZhJWn74Z607iXwUxVlcSjSsNHAmJSX3u00j0ZGAtHP7nQpy&#10;4eY+T8MWAbi8oOQHoXcbxE4+jxZOmIczJ154keP58W0898I4zPLnlO4Yp/9OCfUpjmfQR0vnt9w8&#10;+73mRpKWaRgeDWtTHJ2dSGIkuOWlba0mrBnti1KY9J9KAe2eGm0FazQ6qlUPu8G+jcBEN2LeifIR&#10;FCwFCAy0CIMPjFrI7xj1MERSrL4diKQYNe85vAJw0ZMhJ2M3GYQXcDXFGqPR3OhxMh06yfY1II/v&#10;jIs1vJSKWRE/ZXF6XzAYLJfTEDOT5/Lfej2N2tUvAAAA//8DAFBLAwQUAAYACAAAACEAnAZqM94A&#10;AAALAQAADwAAAGRycy9kb3ducmV2LnhtbEyPwU7DMBBE70j8g7VI3KgdKqUhxKkqBCckRBoOHJ14&#10;m1iN1yF22/D3OCd6m9GOZt8U29kO7IyTN44kJCsBDKl12lAn4at+e8iA+aBIq8ERSvhFD9vy9qZQ&#10;uXYXqvC8Dx2LJeRzJaEPYcw5922PVvmVG5Hi7eAmq0K0U8f1pC6x3A78UYiUW2UofujViC89tsf9&#10;yUrYfVP1an4+ms/qUJm6fhL0nh6lvL+bd8/AAs7hPwwLfkSHMjI17kTasyH6dRa3BAmbdQpsCYhN&#10;FlWzqCQBXhb8ekP5BwAA//8DAFBLAQItABQABgAIAAAAIQC2gziS/gAAAOEBAAATAAAAAAAAAAAA&#10;AAAAAAAAAABbQ29udGVudF9UeXBlc10ueG1sUEsBAi0AFAAGAAgAAAAhADj9If/WAAAAlAEAAAsA&#10;AAAAAAAAAAAAAAAALwEAAF9yZWxzLy5yZWxzUEsBAi0AFAAGAAgAAAAhAFtgwUexAgAAsgUAAA4A&#10;AAAAAAAAAAAAAAAALgIAAGRycy9lMm9Eb2MueG1sUEsBAi0AFAAGAAgAAAAhAJwGajPeAAAACwEA&#10;AA8AAAAAAAAAAAAAAAAACwUAAGRycy9kb3ducmV2LnhtbFBLBQYAAAAABAAEAPMAAAAWBgAAAAA=&#10;" filled="f" stroked="f">
                <v:textbox inset="0,0,0,0">
                  <w:txbxContent>
                    <w:p w:rsidR="00495FE3" w:rsidRDefault="00495FE3" w:rsidP="00495FE3">
                      <w:pPr>
                        <w:tabs>
                          <w:tab w:val="right" w:pos="9432"/>
                        </w:tabs>
                        <w:spacing w:before="3" w:line="269" w:lineRule="exact"/>
                        <w:ind w:left="72"/>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3</w:t>
                      </w:r>
                    </w:p>
                  </w:txbxContent>
                </v:textbox>
                <w10:wrap type="square" anchorx="page" anchory="page"/>
              </v:shape>
            </w:pict>
          </mc:Fallback>
        </mc:AlternateContent>
      </w:r>
      <w:proofErr w:type="gramStart"/>
      <w:r w:rsidRPr="00495FE3">
        <w:rPr>
          <w:rFonts w:ascii="Times New Roman" w:eastAsia="Times New Roman" w:hAnsi="Times New Roman"/>
          <w:color w:val="000000"/>
          <w:sz w:val="24"/>
        </w:rPr>
        <w:t>and</w:t>
      </w:r>
      <w:proofErr w:type="gramEnd"/>
      <w:r w:rsidRPr="00495FE3">
        <w:rPr>
          <w:rFonts w:ascii="Times New Roman" w:eastAsia="Times New Roman" w:hAnsi="Times New Roman"/>
          <w:color w:val="000000"/>
          <w:sz w:val="24"/>
        </w:rPr>
        <w:t xml:space="preserve"> goods, as discussed by Borden (2010) and Ward (2011). I conclude with some final comments about paternalism and its implications for journalism.</w:t>
      </w:r>
    </w:p>
    <w:p w:rsidR="00495FE3" w:rsidRPr="00495FE3" w:rsidRDefault="00495FE3" w:rsidP="00495FE3">
      <w:pPr>
        <w:spacing w:before="280" w:line="274" w:lineRule="exact"/>
        <w:jc w:val="center"/>
        <w:textAlignment w:val="baseline"/>
        <w:rPr>
          <w:rFonts w:ascii="Times New Roman" w:eastAsia="Times New Roman" w:hAnsi="Times New Roman"/>
          <w:b/>
          <w:color w:val="000000"/>
          <w:sz w:val="24"/>
        </w:rPr>
      </w:pPr>
      <w:r w:rsidRPr="00495FE3">
        <w:rPr>
          <w:rFonts w:ascii="Times New Roman" w:eastAsia="Times New Roman" w:hAnsi="Times New Roman"/>
          <w:b/>
          <w:color w:val="000000"/>
          <w:sz w:val="24"/>
        </w:rPr>
        <w:t>Journalistic Paternalism: The Contemporary Critique</w:t>
      </w:r>
    </w:p>
    <w:p w:rsidR="00495FE3" w:rsidRPr="00495FE3" w:rsidRDefault="00495FE3" w:rsidP="00495FE3">
      <w:pPr>
        <w:spacing w:line="551" w:lineRule="exact"/>
        <w:ind w:right="72"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A major work on normative theory argues that the citizen participation represents the underlying conception of the good in our present epoch (Christians, </w:t>
      </w:r>
      <w:proofErr w:type="spellStart"/>
      <w:r w:rsidRPr="00495FE3">
        <w:rPr>
          <w:rFonts w:ascii="Times New Roman" w:eastAsia="Times New Roman" w:hAnsi="Times New Roman"/>
          <w:color w:val="000000"/>
          <w:sz w:val="24"/>
        </w:rPr>
        <w:t>Glasser</w:t>
      </w:r>
      <w:proofErr w:type="spellEnd"/>
      <w:r w:rsidRPr="00495FE3">
        <w:rPr>
          <w:rFonts w:ascii="Times New Roman" w:eastAsia="Times New Roman" w:hAnsi="Times New Roman"/>
          <w:color w:val="000000"/>
          <w:sz w:val="24"/>
        </w:rPr>
        <w:t xml:space="preserve">, </w:t>
      </w:r>
      <w:proofErr w:type="spellStart"/>
      <w:r w:rsidRPr="00495FE3">
        <w:rPr>
          <w:rFonts w:ascii="Times New Roman" w:eastAsia="Times New Roman" w:hAnsi="Times New Roman"/>
          <w:color w:val="000000"/>
          <w:sz w:val="24"/>
        </w:rPr>
        <w:t>McQuail</w:t>
      </w:r>
      <w:proofErr w:type="spellEnd"/>
      <w:r w:rsidRPr="00495FE3">
        <w:rPr>
          <w:rFonts w:ascii="Times New Roman" w:eastAsia="Times New Roman" w:hAnsi="Times New Roman"/>
          <w:color w:val="000000"/>
          <w:sz w:val="24"/>
        </w:rPr>
        <w:t xml:space="preserve">, </w:t>
      </w:r>
      <w:proofErr w:type="spellStart"/>
      <w:r w:rsidRPr="00495FE3">
        <w:rPr>
          <w:rFonts w:ascii="Times New Roman" w:eastAsia="Times New Roman" w:hAnsi="Times New Roman"/>
          <w:color w:val="000000"/>
          <w:sz w:val="24"/>
        </w:rPr>
        <w:t>Nordenstreng</w:t>
      </w:r>
      <w:proofErr w:type="spellEnd"/>
      <w:r w:rsidRPr="00495FE3">
        <w:rPr>
          <w:rFonts w:ascii="Times New Roman" w:eastAsia="Times New Roman" w:hAnsi="Times New Roman"/>
          <w:color w:val="000000"/>
          <w:sz w:val="24"/>
        </w:rPr>
        <w:t xml:space="preserve">, &amp; White, 2009). The citizen participation paradigm emphasizes the “bottom-up” nature of public life, characterized by the empowerment of citizens to harness processes of technological change to create their own media and subvert or bypass the existing media structure. The underlying logic of the citizen participation tradition holds “that the media belong to the people,” and fulfills “an emancipatory, expressive, and critical purpose” (Christians et al., 2009, p. 25). Reflecting this, the embrace of participatory journalism in recent scholarship in journalism studies is emblematic of a broader embrace of the promises of digital technologies to inspire a democratic awakening and draw more citizens into the workings of journalism. The aspiration of scholars working in this field is that citizens can harness software like blogs, wikis, video-sharing sites, and social networking sites and hardware like the cellphone, to participate in the process of </w:t>
      </w:r>
      <w:proofErr w:type="spellStart"/>
      <w:r w:rsidRPr="00495FE3">
        <w:rPr>
          <w:rFonts w:ascii="Times New Roman" w:eastAsia="Times New Roman" w:hAnsi="Times New Roman"/>
          <w:color w:val="000000"/>
          <w:sz w:val="24"/>
        </w:rPr>
        <w:t>newsmaking</w:t>
      </w:r>
      <w:proofErr w:type="spellEnd"/>
      <w:r w:rsidRPr="00495FE3">
        <w:rPr>
          <w:rFonts w:ascii="Times New Roman" w:eastAsia="Times New Roman" w:hAnsi="Times New Roman"/>
          <w:color w:val="000000"/>
          <w:sz w:val="24"/>
        </w:rPr>
        <w:t xml:space="preserve"> and thus collapse the boundaries between journalist and audience (Borger, van Hoof, </w:t>
      </w:r>
      <w:proofErr w:type="spellStart"/>
      <w:r w:rsidRPr="00495FE3">
        <w:rPr>
          <w:rFonts w:ascii="Times New Roman" w:eastAsia="Times New Roman" w:hAnsi="Times New Roman"/>
          <w:color w:val="000000"/>
          <w:sz w:val="24"/>
        </w:rPr>
        <w:t>Costera</w:t>
      </w:r>
      <w:proofErr w:type="spellEnd"/>
      <w:r w:rsidRPr="00495FE3">
        <w:rPr>
          <w:rFonts w:ascii="Times New Roman" w:eastAsia="Times New Roman" w:hAnsi="Times New Roman"/>
          <w:color w:val="000000"/>
          <w:sz w:val="24"/>
        </w:rPr>
        <w:t xml:space="preserve"> Meijer, &amp; Sanders, 2013).</w:t>
      </w:r>
    </w:p>
    <w:p w:rsidR="00495FE3" w:rsidRPr="00495FE3" w:rsidRDefault="00495FE3" w:rsidP="00495FE3">
      <w:pPr>
        <w:spacing w:line="550" w:lineRule="exact"/>
        <w:ind w:right="144" w:firstLine="720"/>
        <w:textAlignment w:val="baseline"/>
        <w:rPr>
          <w:rFonts w:ascii="Times New Roman" w:eastAsia="Times New Roman" w:hAnsi="Times New Roman"/>
          <w:color w:val="000000"/>
          <w:spacing w:val="-1"/>
          <w:sz w:val="24"/>
        </w:rPr>
      </w:pPr>
      <w:r w:rsidRPr="00495FE3">
        <w:rPr>
          <w:rFonts w:ascii="Times New Roman" w:eastAsia="Times New Roman" w:hAnsi="Times New Roman"/>
          <w:color w:val="000000"/>
          <w:spacing w:val="-1"/>
          <w:sz w:val="24"/>
        </w:rPr>
        <w:t xml:space="preserve">Journalism scholars have invoked paternalism to characterize the “changing of the guard,” so to speak, as an “old” media system characterized by hierarchies, closure, and control gives way to a “new” media system characterized by participation, openness, and fluidity. </w:t>
      </w:r>
      <w:proofErr w:type="spellStart"/>
      <w:r w:rsidRPr="00495FE3">
        <w:rPr>
          <w:rFonts w:ascii="Times New Roman" w:eastAsia="Times New Roman" w:hAnsi="Times New Roman"/>
          <w:color w:val="000000"/>
          <w:spacing w:val="-1"/>
          <w:sz w:val="24"/>
        </w:rPr>
        <w:t>Bardoel</w:t>
      </w:r>
      <w:proofErr w:type="spellEnd"/>
      <w:r w:rsidRPr="00495FE3">
        <w:rPr>
          <w:rFonts w:ascii="Times New Roman" w:eastAsia="Times New Roman" w:hAnsi="Times New Roman"/>
          <w:color w:val="000000"/>
          <w:spacing w:val="-1"/>
          <w:sz w:val="24"/>
        </w:rPr>
        <w:t xml:space="preserve"> and </w:t>
      </w:r>
      <w:proofErr w:type="spellStart"/>
      <w:r w:rsidRPr="00495FE3">
        <w:rPr>
          <w:rFonts w:ascii="Times New Roman" w:eastAsia="Times New Roman" w:hAnsi="Times New Roman"/>
          <w:color w:val="000000"/>
          <w:spacing w:val="-1"/>
          <w:sz w:val="24"/>
        </w:rPr>
        <w:t>Deuze</w:t>
      </w:r>
      <w:proofErr w:type="spellEnd"/>
      <w:r w:rsidRPr="00495FE3">
        <w:rPr>
          <w:rFonts w:ascii="Times New Roman" w:eastAsia="Times New Roman" w:hAnsi="Times New Roman"/>
          <w:color w:val="000000"/>
          <w:spacing w:val="-1"/>
          <w:sz w:val="24"/>
        </w:rPr>
        <w:t xml:space="preserve"> (2001), for example, discuss how “the shift in the relationship between supplier and user to the advantage of the latter changes the old, paternalistic relationship into a new, more pragmatic arrangement and leads to a new emancipation of the information user” (p.</w:t>
      </w:r>
    </w:p>
    <w:p w:rsidR="00495FE3" w:rsidRPr="00495FE3" w:rsidRDefault="00495FE3" w:rsidP="00495FE3">
      <w:pPr>
        <w:rPr>
          <w:rFonts w:ascii="Times New Roman" w:hAnsi="Times New Roman"/>
        </w:rPr>
        <w:sectPr w:rsidR="00495FE3" w:rsidRPr="00495FE3">
          <w:pgSz w:w="12240" w:h="15840"/>
          <w:pgMar w:top="1011" w:right="1470" w:bottom="1564" w:left="1380" w:header="720" w:footer="720" w:gutter="0"/>
          <w:cols w:space="720"/>
        </w:sectPr>
      </w:pPr>
    </w:p>
    <w:p w:rsidR="00495FE3" w:rsidRPr="00495FE3" w:rsidRDefault="00495FE3" w:rsidP="00495FE3">
      <w:pPr>
        <w:spacing w:before="168" w:line="552" w:lineRule="exact"/>
        <w:textAlignment w:val="baseline"/>
        <w:rPr>
          <w:rFonts w:ascii="Times New Roman" w:eastAsia="Times New Roman" w:hAnsi="Times New Roman"/>
          <w:color w:val="000000"/>
          <w:sz w:val="24"/>
        </w:rPr>
      </w:pPr>
      <w:r w:rsidRPr="00495FE3">
        <w:rPr>
          <w:rFonts w:ascii="Times New Roman" w:eastAsia="PMingLiU" w:hAnsi="Times New Roman"/>
          <w:noProof/>
        </w:rPr>
        <w:lastRenderedPageBreak/>
        <mc:AlternateContent>
          <mc:Choice Requires="wps">
            <w:drawing>
              <wp:anchor distT="0" distB="0" distL="0" distR="0" simplePos="0" relativeHeight="251644928" behindDoc="0" locked="0" layoutInCell="1" allowOverlap="1" wp14:anchorId="69B794BA" wp14:editId="42D1874D">
                <wp:simplePos x="0" y="0"/>
                <wp:positionH relativeFrom="page">
                  <wp:posOffset>897255</wp:posOffset>
                </wp:positionH>
                <wp:positionV relativeFrom="page">
                  <wp:posOffset>467360</wp:posOffset>
                </wp:positionV>
                <wp:extent cx="5962650" cy="174625"/>
                <wp:effectExtent l="1905" t="635"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70.65pt;margin-top:36.8pt;width:469.5pt;height:13.7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uLsQ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xRpy00KMHOmh0KwYEW1CfvlMJuN134KgH2Ic+W66quxPFV4W42NSE7+laStHXlJSQn29uuhdX&#10;RxxlQHb9B1FCHHLQwgINlWxN8aAcCNChT4/n3phcCticxVEQzeCogDN/HkbBzIYgyXS7k0q/o6JF&#10;xkixhN5bdHK8U9pkQ5LJxQTjImdNY/vf8Gcb4DjuQGy4as5MFradP2Iv3i62i9AJg2jrhF6WOet8&#10;EzpR7s9n2XW22WT+TxPXD5OalSXlJswkLT/8s9adRD6K4iwuJRpWGjiTkpL73aaR6EhA2rn9TgW5&#10;cHOfp2GLAFxeUPKD0LsNYiePFnMnzMOZE8+9heP58W0ceWEcZvlzSneM03+nhPoUxzPoo6XzW26e&#10;/V5zI0nLNAyPhrUpXpydSGIkuOWlba0mrBnti1KY9J9KAe2eGm0FazQ6qlUPu8G+jWsT3Yh5J8pH&#10;ULAUIDDQIgw+MGohv2PUwxBJsfp2IJJi1Lzn8ArMxJkMORm7ySC8gKsp1hiN5kaPk+nQSbavAXl8&#10;Z1ys4aVUzIr4KYvT+4LBYLmchpiZPJf/1utp1K5+AQAA//8DAFBLAwQUAAYACAAAACEAAAucs98A&#10;AAALAQAADwAAAGRycy9kb3ducmV2LnhtbEyPwU7DMBBE70j8g7WVuFE7FIWSxqkqBCckRBoOHJ14&#10;m1iN1yF22/D3OCd629kdzb7Jt5Pt2RlHbxxJSJYCGFLjtKFWwlf1dr8G5oMirXpHKOEXPWyL25tc&#10;ZdpdqMTzPrQshpDPlIQuhCHj3DcdWuWXbkCKt4MbrQpRji3Xo7rEcNvzByFSbpWh+KFTA7502Bz3&#10;Jyth903lq/n5qD/LQ2mq6lnQe3qU8m4x7TbAAk7h3wwzfkSHIjLV7kTasz7qx2QVrRKeVimw2SDW&#10;Im7qeUoS4EXOrzsUfwAAAP//AwBQSwECLQAUAAYACAAAACEAtoM4kv4AAADhAQAAEwAAAAAAAAAA&#10;AAAAAAAAAAAAW0NvbnRlbnRfVHlwZXNdLnhtbFBLAQItABQABgAIAAAAIQA4/SH/1gAAAJQBAAAL&#10;AAAAAAAAAAAAAAAAAC8BAABfcmVscy8ucmVsc1BLAQItABQABgAIAAAAIQCx2FuLsQIAALIFAAAO&#10;AAAAAAAAAAAAAAAAAC4CAABkcnMvZTJvRG9jLnhtbFBLAQItABQABgAIAAAAIQAAC5yz3wAAAAsB&#10;AAAPAAAAAAAAAAAAAAAAAAsFAABkcnMvZG93bnJldi54bWxQSwUGAAAAAAQABADzAAAAFwYAAAAA&#10;" filled="f" stroked="f">
                <v:textbox inset="0,0,0,0">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4</w:t>
                      </w:r>
                    </w:p>
                  </w:txbxContent>
                </v:textbox>
                <w10:wrap type="square" anchorx="page" anchory="page"/>
              </v:shape>
            </w:pict>
          </mc:Fallback>
        </mc:AlternateContent>
      </w:r>
      <w:r w:rsidRPr="00495FE3">
        <w:rPr>
          <w:rFonts w:ascii="Times New Roman" w:eastAsia="PMingLiU" w:hAnsi="Times New Roman"/>
          <w:noProof/>
        </w:rPr>
        <mc:AlternateContent>
          <mc:Choice Requires="wps">
            <w:drawing>
              <wp:anchor distT="0" distB="0" distL="0" distR="0" simplePos="0" relativeHeight="251645952" behindDoc="0" locked="0" layoutInCell="1" allowOverlap="1" wp14:anchorId="7B4065BE" wp14:editId="708C22E1">
                <wp:simplePos x="0" y="0"/>
                <wp:positionH relativeFrom="page">
                  <wp:posOffset>897255</wp:posOffset>
                </wp:positionH>
                <wp:positionV relativeFrom="page">
                  <wp:posOffset>467360</wp:posOffset>
                </wp:positionV>
                <wp:extent cx="5962650" cy="174625"/>
                <wp:effectExtent l="1905" t="635"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margin-left:70.65pt;margin-top:36.8pt;width:469.5pt;height:13.7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FnfsAIAALI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gNgipMWOLqng0ZrMSDYgv70nUrA7a4DRz3APvBsa1XdrSi+KcTFpiZ8T2+kFH1NSQn5+eame3F1&#10;xFEGZNd/FCXEIQctLNBQydY0D9qBAB14ejhzY3IpYHMeR0E0h6MCzvxFGAVzG4Ik0+1OKv2eihYZ&#10;I8USuLfo5HirtMmGJJOLCcZFzprG8t/wZxvgOO5AbLhqzkwWls7H2Iu3y+0ydMIg2jqhl2XOTb4J&#10;nSj3F/PsXbbZZP5PE9cPk5qVJeUmzCQtP/wz6k4iH0VxFpcSDSsNnElJyf1u00h0JCDt3H6nhly4&#10;uc/TsE2AWl6U5Aehtw5iJ4+WCyfMw7kTL7yl4/nxOo68MA6z/HlJt4zTfy8J9SmO58CjLee3tXn2&#10;e10bSVqmYXg0rE3x8uxEEiPBLS8ttZqwZrQvWmHSf2oF0D0RbQVrNDqqVQ+7wb6N0EQ3Yt6J8gEU&#10;LAUIDLQIgw+MWsgfGPUwRFKsvh+IpBg1Hzi8AjNxJkNOxm4yCC/gaoo1RqO50eNkOnSS7WtAHt8Z&#10;FzfwUipmRfyUxel9wWCwtZyGmJk8l//W62nUrn4BAAD//wMAUEsDBBQABgAIAAAAIQAAC5yz3wAA&#10;AAsBAAAPAAAAZHJzL2Rvd25yZXYueG1sTI/BTsMwEETvSPyDtZW4UTsUhZLGqSoEJyREGg4cnXib&#10;WI3XIXbb8Pc4J3rb2R3Nvsm3k+3ZGUdvHElIlgIYUuO0oVbCV/V2vwbmgyKtekco4Rc9bIvbm1xl&#10;2l2oxPM+tCyGkM+UhC6EIePcNx1a5ZduQIq3gxutClGOLdejusRw2/MHIVJulaH4oVMDvnTYHPcn&#10;K2H3TeWr+fmoP8tDaarqWdB7epTybjHtNsACTuHfDDN+RIciMtXuRNqzPurHZBWtEp5WKbDZINYi&#10;bup5ShLgRc6vOxR/AAAA//8DAFBLAQItABQABgAIAAAAIQC2gziS/gAAAOEBAAATAAAAAAAAAAAA&#10;AAAAAAAAAABbQ29udGVudF9UeXBlc10ueG1sUEsBAi0AFAAGAAgAAAAhADj9If/WAAAAlAEAAAsA&#10;AAAAAAAAAAAAAAAALwEAAF9yZWxzLy5yZWxzUEsBAi0AFAAGAAgAAAAhAH0YWd+wAgAAsgUAAA4A&#10;AAAAAAAAAAAAAAAALgIAAGRycy9lMm9Eb2MueG1sUEsBAi0AFAAGAAgAAAAhAAALnLPfAAAACwEA&#10;AA8AAAAAAAAAAAAAAAAACgUAAGRycy9kb3ducmV2LnhtbFBLBQYAAAAABAAEAPMAAAAWBgAAAAA=&#10;" filled="f" stroked="f">
                <v:textbox inset="0,0,0,0">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5</w:t>
                      </w:r>
                    </w:p>
                  </w:txbxContent>
                </v:textbox>
                <w10:wrap type="square" anchorx="page" anchory="page"/>
              </v:shape>
            </w:pict>
          </mc:Fallback>
        </mc:AlternateContent>
      </w:r>
      <w:r w:rsidRPr="00495FE3">
        <w:rPr>
          <w:rFonts w:ascii="Times New Roman" w:eastAsia="Times New Roman" w:hAnsi="Times New Roman"/>
          <w:color w:val="000000"/>
          <w:sz w:val="24"/>
        </w:rPr>
        <w:t xml:space="preserve">101). Anderson (2011) mentions how journalism’s “somewhat paternalistic vision of its audience [has] historically served to blunt the impact of whatever limited audience measurement technologies might influence news production” (p. 554). </w:t>
      </w:r>
      <w:proofErr w:type="spellStart"/>
      <w:r w:rsidRPr="00495FE3">
        <w:rPr>
          <w:rFonts w:ascii="Times New Roman" w:eastAsia="Times New Roman" w:hAnsi="Times New Roman"/>
          <w:color w:val="000000"/>
          <w:sz w:val="24"/>
        </w:rPr>
        <w:t>Brants</w:t>
      </w:r>
      <w:proofErr w:type="spellEnd"/>
      <w:r w:rsidRPr="00495FE3">
        <w:rPr>
          <w:rFonts w:ascii="Times New Roman" w:eastAsia="Times New Roman" w:hAnsi="Times New Roman"/>
          <w:color w:val="000000"/>
          <w:sz w:val="24"/>
        </w:rPr>
        <w:t xml:space="preserve"> and </w:t>
      </w:r>
      <w:proofErr w:type="spellStart"/>
      <w:r w:rsidRPr="00495FE3">
        <w:rPr>
          <w:rFonts w:ascii="Times New Roman" w:eastAsia="Times New Roman" w:hAnsi="Times New Roman"/>
          <w:color w:val="000000"/>
          <w:sz w:val="24"/>
        </w:rPr>
        <w:t>Voltmer</w:t>
      </w:r>
      <w:proofErr w:type="spellEnd"/>
      <w:r w:rsidRPr="00495FE3">
        <w:rPr>
          <w:rFonts w:ascii="Times New Roman" w:eastAsia="Times New Roman" w:hAnsi="Times New Roman"/>
          <w:color w:val="000000"/>
          <w:sz w:val="24"/>
        </w:rPr>
        <w:t xml:space="preserve"> (2011) write of journalists taking “the needs and interests of their audiences more seriously,” which means “the disappearance of journalistic paternalism should be welcome” (p. 7), while </w:t>
      </w:r>
      <w:proofErr w:type="spellStart"/>
      <w:r w:rsidRPr="00495FE3">
        <w:rPr>
          <w:rFonts w:ascii="Times New Roman" w:eastAsia="Times New Roman" w:hAnsi="Times New Roman"/>
          <w:color w:val="000000"/>
          <w:sz w:val="24"/>
        </w:rPr>
        <w:t>Skovsgaard</w:t>
      </w:r>
      <w:proofErr w:type="spellEnd"/>
      <w:r w:rsidRPr="00495FE3">
        <w:rPr>
          <w:rFonts w:ascii="Times New Roman" w:eastAsia="Times New Roman" w:hAnsi="Times New Roman"/>
          <w:color w:val="000000"/>
          <w:sz w:val="24"/>
        </w:rPr>
        <w:t xml:space="preserve"> and van Dalen (2013) argue that journalists ought to take “a more open, citizen-oriented focus rather than [a] closed, paternalistic approach” (p. 376).</w:t>
      </w:r>
    </w:p>
    <w:p w:rsidR="00495FE3" w:rsidRPr="00495FE3" w:rsidRDefault="00495FE3" w:rsidP="00495FE3">
      <w:pPr>
        <w:spacing w:line="552" w:lineRule="exact"/>
        <w:ind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Criticisms of paternalism (or a form of it) are implicit in scholarship that emphasizes the “democratization of media production” (Lewis, </w:t>
      </w:r>
      <w:proofErr w:type="spellStart"/>
      <w:r w:rsidRPr="00495FE3">
        <w:rPr>
          <w:rFonts w:ascii="Times New Roman" w:eastAsia="Times New Roman" w:hAnsi="Times New Roman"/>
          <w:color w:val="000000"/>
          <w:sz w:val="24"/>
        </w:rPr>
        <w:t>Kaufhold</w:t>
      </w:r>
      <w:proofErr w:type="spellEnd"/>
      <w:r w:rsidRPr="00495FE3">
        <w:rPr>
          <w:rFonts w:ascii="Times New Roman" w:eastAsia="Times New Roman" w:hAnsi="Times New Roman"/>
          <w:color w:val="000000"/>
          <w:sz w:val="24"/>
        </w:rPr>
        <w:t xml:space="preserve">, &amp; Lasorsa, 2010, p. 164) and popular works whose titles reveal their normative inclinations, such as </w:t>
      </w:r>
      <w:r w:rsidRPr="00495FE3">
        <w:rPr>
          <w:rFonts w:ascii="Times New Roman" w:eastAsia="Times New Roman" w:hAnsi="Times New Roman"/>
          <w:i/>
          <w:color w:val="000000"/>
          <w:sz w:val="24"/>
        </w:rPr>
        <w:t xml:space="preserve">We the Media </w:t>
      </w:r>
      <w:r w:rsidRPr="00495FE3">
        <w:rPr>
          <w:rFonts w:ascii="Times New Roman" w:eastAsia="Times New Roman" w:hAnsi="Times New Roman"/>
          <w:color w:val="000000"/>
          <w:sz w:val="24"/>
        </w:rPr>
        <w:t xml:space="preserve">(Gillmor, 2004) and </w:t>
      </w:r>
      <w:proofErr w:type="gramStart"/>
      <w:r w:rsidRPr="00495FE3">
        <w:rPr>
          <w:rFonts w:ascii="Times New Roman" w:eastAsia="Times New Roman" w:hAnsi="Times New Roman"/>
          <w:i/>
          <w:color w:val="000000"/>
          <w:sz w:val="24"/>
        </w:rPr>
        <w:t>We’re</w:t>
      </w:r>
      <w:proofErr w:type="gramEnd"/>
      <w:r w:rsidRPr="00495FE3">
        <w:rPr>
          <w:rFonts w:ascii="Times New Roman" w:eastAsia="Times New Roman" w:hAnsi="Times New Roman"/>
          <w:i/>
          <w:color w:val="000000"/>
          <w:sz w:val="24"/>
        </w:rPr>
        <w:t xml:space="preserve"> All Journalists Now </w:t>
      </w:r>
      <w:r w:rsidRPr="00495FE3">
        <w:rPr>
          <w:rFonts w:ascii="Times New Roman" w:eastAsia="Times New Roman" w:hAnsi="Times New Roman"/>
          <w:color w:val="000000"/>
          <w:sz w:val="24"/>
        </w:rPr>
        <w:t>(Gant, 2007). Such works emphasize how “the news is no longer the sole purview of the press” (Robinson, 2007, p. 318) and the maligned “we write, you read” (</w:t>
      </w:r>
      <w:proofErr w:type="spellStart"/>
      <w:r w:rsidRPr="00495FE3">
        <w:rPr>
          <w:rFonts w:ascii="Times New Roman" w:eastAsia="Times New Roman" w:hAnsi="Times New Roman"/>
          <w:color w:val="000000"/>
          <w:sz w:val="24"/>
        </w:rPr>
        <w:t>Deuze</w:t>
      </w:r>
      <w:proofErr w:type="spellEnd"/>
      <w:r w:rsidRPr="00495FE3">
        <w:rPr>
          <w:rFonts w:ascii="Times New Roman" w:eastAsia="Times New Roman" w:hAnsi="Times New Roman"/>
          <w:color w:val="000000"/>
          <w:sz w:val="24"/>
        </w:rPr>
        <w:t>, 2003, p. 220) model, characterized by “media imposing the content on users whose only option is to consume or not to consume the news” (</w:t>
      </w:r>
      <w:proofErr w:type="spellStart"/>
      <w:r w:rsidRPr="00495FE3">
        <w:rPr>
          <w:rFonts w:ascii="Times New Roman" w:eastAsia="Times New Roman" w:hAnsi="Times New Roman"/>
          <w:color w:val="000000"/>
          <w:sz w:val="24"/>
        </w:rPr>
        <w:t>Karlsson</w:t>
      </w:r>
      <w:proofErr w:type="spellEnd"/>
      <w:r w:rsidRPr="00495FE3">
        <w:rPr>
          <w:rFonts w:ascii="Times New Roman" w:eastAsia="Times New Roman" w:hAnsi="Times New Roman"/>
          <w:color w:val="000000"/>
          <w:sz w:val="24"/>
        </w:rPr>
        <w:t xml:space="preserve"> &amp; </w:t>
      </w:r>
      <w:proofErr w:type="spellStart"/>
      <w:r w:rsidRPr="00495FE3">
        <w:rPr>
          <w:rFonts w:ascii="Times New Roman" w:eastAsia="Times New Roman" w:hAnsi="Times New Roman"/>
          <w:color w:val="000000"/>
          <w:sz w:val="24"/>
        </w:rPr>
        <w:t>Strömbäck</w:t>
      </w:r>
      <w:proofErr w:type="spellEnd"/>
      <w:r w:rsidRPr="00495FE3">
        <w:rPr>
          <w:rFonts w:ascii="Times New Roman" w:eastAsia="Times New Roman" w:hAnsi="Times New Roman"/>
          <w:color w:val="000000"/>
          <w:sz w:val="24"/>
        </w:rPr>
        <w:t>, 2010, p. 4) is consigned to history.</w:t>
      </w:r>
    </w:p>
    <w:p w:rsidR="00495FE3" w:rsidRPr="00495FE3" w:rsidRDefault="00495FE3" w:rsidP="00495FE3">
      <w:pPr>
        <w:spacing w:line="551" w:lineRule="exact"/>
        <w:ind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Considered in the aggregate, both implicit and explicit critiques pivot away from the idea of journalists paternalistically presuming to know what is in the best interests of the public, contrasting the rhetorical violence of imposition with a liberalized utopia of choice. Of concern here is that these arguments valorize transformations that at least ought to be questioned, if not resisted outright. The normative logic of neoliberalism (see, e.g., Harvey, 2005) centers on decentralization, deinstitutionalization, and the flattening of hierarchies, theorizing society as a constellation of autonomous, unencumbered, and disarticulated individuals capable of consistently and precisely determining their own interests and exercising rational choice to</w:t>
      </w:r>
    </w:p>
    <w:p w:rsidR="00495FE3" w:rsidRPr="00495FE3" w:rsidRDefault="00495FE3" w:rsidP="00495FE3">
      <w:pPr>
        <w:spacing w:before="168" w:line="552" w:lineRule="exact"/>
        <w:ind w:right="72"/>
        <w:textAlignment w:val="baseline"/>
        <w:rPr>
          <w:rFonts w:ascii="Times New Roman" w:eastAsia="Times New Roman" w:hAnsi="Times New Roman"/>
          <w:color w:val="000000"/>
          <w:sz w:val="24"/>
        </w:rPr>
      </w:pPr>
      <w:proofErr w:type="gramStart"/>
      <w:r w:rsidRPr="00495FE3">
        <w:rPr>
          <w:rFonts w:ascii="Times New Roman" w:eastAsia="Times New Roman" w:hAnsi="Times New Roman"/>
          <w:color w:val="000000"/>
          <w:sz w:val="24"/>
        </w:rPr>
        <w:lastRenderedPageBreak/>
        <w:t>maximize</w:t>
      </w:r>
      <w:proofErr w:type="gramEnd"/>
      <w:r w:rsidRPr="00495FE3">
        <w:rPr>
          <w:rFonts w:ascii="Times New Roman" w:eastAsia="Times New Roman" w:hAnsi="Times New Roman"/>
          <w:color w:val="000000"/>
          <w:sz w:val="24"/>
        </w:rPr>
        <w:t xml:space="preserve"> them. That the balkanizing tendencies of neoliberalism seem to be reflected in the aforementioned arguments is troubling and deserves further reflection. The particular concern here, however, is what this means for the concept of paternalism, which is regularly invoked but </w:t>
      </w:r>
      <w:proofErr w:type="gramStart"/>
      <w:r w:rsidRPr="00495FE3">
        <w:rPr>
          <w:rFonts w:ascii="Times New Roman" w:eastAsia="Times New Roman" w:hAnsi="Times New Roman"/>
          <w:color w:val="000000"/>
          <w:sz w:val="24"/>
        </w:rPr>
        <w:t>irregularly</w:t>
      </w:r>
      <w:proofErr w:type="gramEnd"/>
      <w:r w:rsidRPr="00495FE3">
        <w:rPr>
          <w:rFonts w:ascii="Times New Roman" w:eastAsia="Times New Roman" w:hAnsi="Times New Roman"/>
          <w:color w:val="000000"/>
          <w:sz w:val="24"/>
        </w:rPr>
        <w:t xml:space="preserve"> explicated.</w:t>
      </w:r>
    </w:p>
    <w:p w:rsidR="00495FE3" w:rsidRPr="00495FE3" w:rsidRDefault="00495FE3" w:rsidP="00495FE3">
      <w:pPr>
        <w:spacing w:line="552" w:lineRule="exact"/>
        <w:ind w:firstLine="720"/>
        <w:textAlignment w:val="baseline"/>
        <w:rPr>
          <w:rFonts w:ascii="Times New Roman" w:eastAsia="Times New Roman" w:hAnsi="Times New Roman"/>
          <w:color w:val="000000"/>
          <w:spacing w:val="-1"/>
          <w:sz w:val="24"/>
        </w:rPr>
      </w:pPr>
      <w:r w:rsidRPr="00495FE3">
        <w:rPr>
          <w:rFonts w:ascii="Times New Roman" w:eastAsia="Times New Roman" w:hAnsi="Times New Roman"/>
          <w:color w:val="000000"/>
          <w:spacing w:val="-1"/>
          <w:sz w:val="24"/>
        </w:rPr>
        <w:t xml:space="preserve">Within the journalism ethics literature, scholars have discussed paternalism but generally positioned it as an undesirable concept. </w:t>
      </w:r>
      <w:proofErr w:type="spellStart"/>
      <w:r w:rsidRPr="00495FE3">
        <w:rPr>
          <w:rFonts w:ascii="Times New Roman" w:eastAsia="Times New Roman" w:hAnsi="Times New Roman"/>
          <w:color w:val="000000"/>
          <w:spacing w:val="-1"/>
          <w:sz w:val="24"/>
        </w:rPr>
        <w:t>Plaisance</w:t>
      </w:r>
      <w:proofErr w:type="spellEnd"/>
      <w:r w:rsidRPr="00495FE3">
        <w:rPr>
          <w:rFonts w:ascii="Times New Roman" w:eastAsia="Times New Roman" w:hAnsi="Times New Roman"/>
          <w:color w:val="000000"/>
          <w:spacing w:val="-1"/>
          <w:sz w:val="24"/>
        </w:rPr>
        <w:t xml:space="preserve"> (2013a), for example, discusses the importance of journalists making decisions about the public interest “without being paternalistic and condescending – without assuming that they know best what their audience need even if people object” (p. 125). Similarly, Borden (2010) describes paternalism as “condescending to others by making choices for them” (p. 112). Stoker and </w:t>
      </w:r>
      <w:proofErr w:type="spellStart"/>
      <w:r w:rsidRPr="00495FE3">
        <w:rPr>
          <w:rFonts w:ascii="Times New Roman" w:eastAsia="Times New Roman" w:hAnsi="Times New Roman"/>
          <w:color w:val="000000"/>
          <w:spacing w:val="-1"/>
          <w:sz w:val="24"/>
        </w:rPr>
        <w:t>Tusinski</w:t>
      </w:r>
      <w:proofErr w:type="spellEnd"/>
      <w:r w:rsidRPr="00495FE3">
        <w:rPr>
          <w:rFonts w:ascii="Times New Roman" w:eastAsia="Times New Roman" w:hAnsi="Times New Roman"/>
          <w:color w:val="000000"/>
          <w:spacing w:val="-1"/>
          <w:sz w:val="24"/>
        </w:rPr>
        <w:t xml:space="preserve"> (2006), though writing about public relations, caution against a “paternalistic approach to communication” characterized by an “elite father” and “noble disciple” (p. 166), invoking paternalism’s gendered and hierarchical implications. A more favorable account comes from </w:t>
      </w:r>
      <w:proofErr w:type="spellStart"/>
      <w:r w:rsidRPr="00495FE3">
        <w:rPr>
          <w:rFonts w:ascii="Times New Roman" w:eastAsia="Times New Roman" w:hAnsi="Times New Roman"/>
          <w:color w:val="000000"/>
          <w:spacing w:val="-1"/>
          <w:sz w:val="24"/>
        </w:rPr>
        <w:t>Vanacker</w:t>
      </w:r>
      <w:proofErr w:type="spellEnd"/>
      <w:r w:rsidRPr="00495FE3">
        <w:rPr>
          <w:rFonts w:ascii="Times New Roman" w:eastAsia="Times New Roman" w:hAnsi="Times New Roman"/>
          <w:color w:val="000000"/>
          <w:spacing w:val="-1"/>
          <w:sz w:val="24"/>
        </w:rPr>
        <w:t xml:space="preserve"> and </w:t>
      </w:r>
      <w:proofErr w:type="spellStart"/>
      <w:r w:rsidRPr="00495FE3">
        <w:rPr>
          <w:rFonts w:ascii="Times New Roman" w:eastAsia="Times New Roman" w:hAnsi="Times New Roman"/>
          <w:color w:val="000000"/>
          <w:spacing w:val="-1"/>
          <w:sz w:val="24"/>
        </w:rPr>
        <w:t>Breslin</w:t>
      </w:r>
      <w:proofErr w:type="spellEnd"/>
      <w:r w:rsidRPr="00495FE3">
        <w:rPr>
          <w:rFonts w:ascii="Times New Roman" w:eastAsia="Times New Roman" w:hAnsi="Times New Roman"/>
          <w:color w:val="000000"/>
          <w:spacing w:val="-1"/>
          <w:sz w:val="24"/>
        </w:rPr>
        <w:t xml:space="preserve"> (2006), who associate paternalism with feminist care ethics, which “assumes that the best decision for the care recipient emerges from the dual relationship between caregiver and receiver” (p. 209). However, this account does not go on to argue explicitly for paternalism as a normatively positive concept.</w:t>
      </w:r>
    </w:p>
    <w:p w:rsidR="00495FE3" w:rsidRPr="00495FE3" w:rsidRDefault="00495FE3" w:rsidP="00495FE3">
      <w:pPr>
        <w:spacing w:line="550" w:lineRule="exact"/>
        <w:ind w:right="72" w:firstLine="720"/>
        <w:textAlignment w:val="baseline"/>
        <w:rPr>
          <w:rFonts w:ascii="Times New Roman" w:eastAsia="Times New Roman" w:hAnsi="Times New Roman"/>
          <w:color w:val="000000"/>
          <w:spacing w:val="-1"/>
          <w:sz w:val="24"/>
        </w:rPr>
      </w:pPr>
      <w:r w:rsidRPr="00495FE3">
        <w:rPr>
          <w:rFonts w:ascii="Times New Roman" w:eastAsia="Times New Roman" w:hAnsi="Times New Roman"/>
          <w:color w:val="000000"/>
          <w:spacing w:val="-1"/>
          <w:sz w:val="24"/>
        </w:rPr>
        <w:t>Within the journalism ethics literature, then, paternalism is rarely explicated as a substantive concept in its own right, meriting scrutiny as a concept with the potential to add to our theoretical lexicon. However, if we look at the literature from other realms of applied ethics and political philosophy, there is a lively discussion about paternalism and its contours and contexts, from which there is much we can learn. However, if paternalism is to be defended, it must first be defined. The next section outlines the particulars of paternalism and addresses how paternalism challenges the liberal philosophical traditions strident emphasis on rationality and</w:t>
      </w:r>
    </w:p>
    <w:p w:rsidR="00495FE3" w:rsidRPr="00495FE3" w:rsidRDefault="00495FE3" w:rsidP="00495FE3">
      <w:pPr>
        <w:rPr>
          <w:rFonts w:ascii="Times New Roman" w:hAnsi="Times New Roman"/>
        </w:rPr>
        <w:sectPr w:rsidR="00495FE3" w:rsidRPr="00495FE3">
          <w:pgSz w:w="12240" w:h="15840"/>
          <w:pgMar w:top="1011" w:right="1437" w:bottom="1564" w:left="1413" w:header="720" w:footer="720" w:gutter="0"/>
          <w:cols w:space="720"/>
        </w:sectPr>
      </w:pPr>
    </w:p>
    <w:p w:rsidR="00495FE3" w:rsidRPr="00495FE3" w:rsidRDefault="00495FE3" w:rsidP="00495FE3">
      <w:pPr>
        <w:spacing w:before="168" w:line="552" w:lineRule="exact"/>
        <w:ind w:right="288"/>
        <w:textAlignment w:val="baseline"/>
        <w:rPr>
          <w:rFonts w:ascii="Times New Roman" w:eastAsia="Times New Roman" w:hAnsi="Times New Roman"/>
          <w:color w:val="000000"/>
          <w:sz w:val="24"/>
        </w:rPr>
      </w:pPr>
      <w:r w:rsidRPr="00495FE3">
        <w:rPr>
          <w:rFonts w:ascii="Times New Roman" w:eastAsia="PMingLiU" w:hAnsi="Times New Roman"/>
          <w:noProof/>
        </w:rPr>
        <w:lastRenderedPageBreak/>
        <mc:AlternateContent>
          <mc:Choice Requires="wps">
            <w:drawing>
              <wp:anchor distT="0" distB="0" distL="0" distR="0" simplePos="0" relativeHeight="251646976" behindDoc="0" locked="0" layoutInCell="1" allowOverlap="1" wp14:anchorId="4B23117E" wp14:editId="1B62DD13">
                <wp:simplePos x="0" y="0"/>
                <wp:positionH relativeFrom="page">
                  <wp:posOffset>900430</wp:posOffset>
                </wp:positionH>
                <wp:positionV relativeFrom="page">
                  <wp:posOffset>467360</wp:posOffset>
                </wp:positionV>
                <wp:extent cx="5962650" cy="174625"/>
                <wp:effectExtent l="0" t="635" r="4445"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margin-left:70.9pt;margin-top:36.8pt;width:469.5pt;height:13.7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dsAIAALI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LjDhpoUf3dNBoLQYEW1CfvlMJuN114KgH2Ic+W66quxXFN4W42NSE7+mNlKKvKSkhP9/cdC+u&#10;jjjKgOz6j6KEOOSghQUaKtma4kE5EKBDnx7OvTG5FLA5j6MgmsNRAWf+IoyCuQ1Bkul2J5V+T0WL&#10;jJFiCb236OR4q7TJhiSTiwnGRc6axva/4c82wHHcgdhw1ZyZLGw7H2Mv3i63y9AJg2jrhF6WOTf5&#10;JnSi3F/Ms3fZZpP5P01cP0xqVpaUmzCTtPzwz1p3EvkoirO4lGhYaeBMSkrud5tGoiMBaef2OxXk&#10;ws19noYtAnB5QckPQm8dxE4eLRdOmIdzJ154S8fz43UceWEcZvlzSreM03+nhPoUx3Poo6XzW26e&#10;/V5zI0nLNAyPhrUpXp6dSGIkuOWlba0mrBnti1KY9J9KAe2eGm0FazQ6qlUPu8G+DSs1I+adKB9A&#10;wVKAwECLMPjAqIX8gVEPQyTF6vuBSIpR84HDKzATZzLkZOwmg/ACrqZYYzSaGz1OpkMn2b4G5PGd&#10;cXEDL6ViVsRPWZzeFwwGy+U0xMzkufy3Xk+jdvULAAD//wMAUEsDBBQABgAIAAAAIQBgmBl03gAA&#10;AAsBAAAPAAAAZHJzL2Rvd25yZXYueG1sTI9BT8MwDIXvSPyHyEjcWFJAZZSm04TghIToyoFj2npt&#10;tMYpTbaVf497gpuf/fT8vXwzu0GccArWk4ZkpUAgNb611Gn4rF5v1iBCNNSawRNq+MEAm+LyIjdZ&#10;689U4mkXO8EhFDKjoY9xzKQMTY/OhJUfkfi295MzkeXUyXYyZw53g7xVKpXOWOIPvRnxucfmsDs6&#10;DdsvKl/s93v9Ue5LW1WPit7Sg9bXV/P2CUTEOf6ZYcFndCiYqfZHaoMYWN8njB41PNylIBaDWive&#10;1MuUJCCLXP7vUPwCAAD//wMAUEsBAi0AFAAGAAgAAAAhALaDOJL+AAAA4QEAABMAAAAAAAAAAAAA&#10;AAAAAAAAAFtDb250ZW50X1R5cGVzXS54bWxQSwECLQAUAAYACAAAACEAOP0h/9YAAACUAQAACwAA&#10;AAAAAAAAAAAAAAAvAQAAX3JlbHMvLnJlbHNQSwECLQAUAAYACAAAACEAw3JPnbACAACyBQAADgAA&#10;AAAAAAAAAAAAAAAuAgAAZHJzL2Uyb0RvYy54bWxQSwECLQAUAAYACAAAACEAYJgZdN4AAAALAQAA&#10;DwAAAAAAAAAAAAAAAAAKBQAAZHJzL2Rvd25yZXYueG1sUEsFBgAAAAAEAAQA8wAAABUGAAAAAA==&#10;" filled="f" stroked="f">
                <v:textbox inset="0,0,0,0">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6</w:t>
                      </w:r>
                    </w:p>
                  </w:txbxContent>
                </v:textbox>
                <w10:wrap type="square" anchorx="page" anchory="page"/>
              </v:shape>
            </w:pict>
          </mc:Fallback>
        </mc:AlternateContent>
      </w:r>
      <w:proofErr w:type="gramStart"/>
      <w:r w:rsidRPr="00495FE3">
        <w:rPr>
          <w:rFonts w:ascii="Times New Roman" w:eastAsia="Times New Roman" w:hAnsi="Times New Roman"/>
          <w:color w:val="000000"/>
          <w:sz w:val="24"/>
        </w:rPr>
        <w:t>autonomy</w:t>
      </w:r>
      <w:proofErr w:type="gramEnd"/>
      <w:r w:rsidRPr="00495FE3">
        <w:rPr>
          <w:rFonts w:ascii="Times New Roman" w:eastAsia="Times New Roman" w:hAnsi="Times New Roman"/>
          <w:color w:val="000000"/>
          <w:sz w:val="24"/>
        </w:rPr>
        <w:t>. Thus, the next section answers the questions: What is this thing called paternalism, anyway? And what is all the fuss about?</w:t>
      </w:r>
    </w:p>
    <w:p w:rsidR="00495FE3" w:rsidRPr="00495FE3" w:rsidRDefault="00495FE3" w:rsidP="00495FE3">
      <w:pPr>
        <w:spacing w:before="280" w:line="274" w:lineRule="exact"/>
        <w:jc w:val="center"/>
        <w:textAlignment w:val="baseline"/>
        <w:rPr>
          <w:rFonts w:ascii="Times New Roman" w:eastAsia="Times New Roman" w:hAnsi="Times New Roman"/>
          <w:b/>
          <w:color w:val="000000"/>
          <w:sz w:val="24"/>
        </w:rPr>
      </w:pPr>
      <w:r w:rsidRPr="00495FE3">
        <w:rPr>
          <w:rFonts w:ascii="Times New Roman" w:eastAsia="Times New Roman" w:hAnsi="Times New Roman"/>
          <w:b/>
          <w:color w:val="000000"/>
          <w:sz w:val="24"/>
        </w:rPr>
        <w:t>Origins and Objections</w:t>
      </w:r>
    </w:p>
    <w:p w:rsidR="00495FE3" w:rsidRPr="00495FE3" w:rsidRDefault="00495FE3" w:rsidP="00495FE3">
      <w:pPr>
        <w:spacing w:line="551" w:lineRule="exact"/>
        <w:ind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Etymologically, paternalism is derived from the Latin </w:t>
      </w:r>
      <w:r w:rsidRPr="00495FE3">
        <w:rPr>
          <w:rFonts w:ascii="Times New Roman" w:eastAsia="Times New Roman" w:hAnsi="Times New Roman"/>
          <w:i/>
          <w:color w:val="000000"/>
          <w:sz w:val="24"/>
        </w:rPr>
        <w:t>pater</w:t>
      </w:r>
      <w:r w:rsidRPr="00495FE3">
        <w:rPr>
          <w:rFonts w:ascii="Times New Roman" w:eastAsia="Times New Roman" w:hAnsi="Times New Roman"/>
          <w:color w:val="000000"/>
          <w:sz w:val="24"/>
        </w:rPr>
        <w:t>, meaning father, indicating a parental – and specifically father-child – relationship.</w:t>
      </w:r>
      <w:r w:rsidRPr="00495FE3">
        <w:rPr>
          <w:rFonts w:ascii="Times New Roman" w:eastAsia="Times New Roman" w:hAnsi="Times New Roman"/>
          <w:color w:val="000000"/>
          <w:sz w:val="24"/>
          <w:vertAlign w:val="superscript"/>
        </w:rPr>
        <w:t>1</w:t>
      </w:r>
      <w:r w:rsidRPr="00495FE3">
        <w:rPr>
          <w:rFonts w:ascii="Times New Roman" w:eastAsia="Times New Roman" w:hAnsi="Times New Roman"/>
          <w:color w:val="000000"/>
          <w:sz w:val="24"/>
        </w:rPr>
        <w:t xml:space="preserve"> The term was first used in the nineteenth century as “an implied critique predicated on the inherent value of personal liberty and autonomy, positions elegantly outlined by Kant in 1785 and Mill in 1859” (Thompson, 2008, p. 1574). Paternalism, then, was introduced into the lexicon as a normatively negative term, deployed as a means of delineating an argument for autonomy, with its development as a concept and normative proposition in its own right much later. It is perhaps unsurprising, therefore, that paternalism tends to be viewed as “intrinsically normatively negative” (Bullock, 2015, p. 3) in much of the discourse around the topic. Later efforts to outline paternalism’s conceptual properties and present a compelling case for its merits have had to swim against this tide (Ben-</w:t>
      </w:r>
      <w:proofErr w:type="spellStart"/>
      <w:r w:rsidRPr="00495FE3">
        <w:rPr>
          <w:rFonts w:ascii="Times New Roman" w:eastAsia="Times New Roman" w:hAnsi="Times New Roman"/>
          <w:color w:val="000000"/>
          <w:sz w:val="24"/>
        </w:rPr>
        <w:t>Porath</w:t>
      </w:r>
      <w:proofErr w:type="spellEnd"/>
      <w:r w:rsidRPr="00495FE3">
        <w:rPr>
          <w:rFonts w:ascii="Times New Roman" w:eastAsia="Times New Roman" w:hAnsi="Times New Roman"/>
          <w:color w:val="000000"/>
          <w:sz w:val="24"/>
        </w:rPr>
        <w:t>, 2010). The objections to paternalism are part of its history and woven into its conceptual DNA, so to speak. Therefore, it is logical to begin with discussion of Kant and Mill before we can focus our discussion on the conceptual properties of paternalism in its own right.</w:t>
      </w:r>
    </w:p>
    <w:p w:rsidR="00495FE3" w:rsidRPr="00495FE3" w:rsidRDefault="00495FE3" w:rsidP="00495FE3">
      <w:pPr>
        <w:spacing w:after="635" w:line="552" w:lineRule="exact"/>
        <w:ind w:right="72" w:firstLine="720"/>
        <w:textAlignment w:val="baseline"/>
        <w:rPr>
          <w:rFonts w:ascii="Times New Roman" w:eastAsia="Times New Roman" w:hAnsi="Times New Roman"/>
          <w:color w:val="000000"/>
          <w:spacing w:val="-1"/>
          <w:sz w:val="24"/>
        </w:rPr>
      </w:pPr>
      <w:r w:rsidRPr="00495FE3">
        <w:rPr>
          <w:rFonts w:ascii="Times New Roman" w:eastAsia="Times New Roman" w:hAnsi="Times New Roman"/>
          <w:color w:val="000000"/>
          <w:spacing w:val="-1"/>
          <w:sz w:val="24"/>
        </w:rPr>
        <w:t>Kant’s deontological approach is centered on the capacity of humans for rational thought and the ability to act on the basis of reason. Kant’s conception of rational agency underpins his</w:t>
      </w:r>
    </w:p>
    <w:p w:rsidR="00495FE3" w:rsidRPr="00495FE3" w:rsidRDefault="00495FE3" w:rsidP="00495FE3">
      <w:pPr>
        <w:spacing w:line="230" w:lineRule="exact"/>
        <w:textAlignment w:val="baseline"/>
        <w:rPr>
          <w:rFonts w:ascii="Times New Roman" w:eastAsia="Times New Roman" w:hAnsi="Times New Roman"/>
          <w:color w:val="000000"/>
          <w:spacing w:val="-1"/>
          <w:sz w:val="14"/>
          <w:vertAlign w:val="superscript"/>
        </w:rPr>
      </w:pPr>
      <w:r w:rsidRPr="00495FE3">
        <w:rPr>
          <w:rFonts w:ascii="Times New Roman" w:eastAsia="PMingLiU" w:hAnsi="Times New Roman"/>
          <w:noProof/>
        </w:rPr>
        <mc:AlternateContent>
          <mc:Choice Requires="wps">
            <w:drawing>
              <wp:anchor distT="0" distB="0" distL="114300" distR="114300" simplePos="0" relativeHeight="251648000" behindDoc="0" locked="0" layoutInCell="1" allowOverlap="1" wp14:anchorId="3AC7F4A0" wp14:editId="240065FC">
                <wp:simplePos x="0" y="0"/>
                <wp:positionH relativeFrom="page">
                  <wp:posOffset>900430</wp:posOffset>
                </wp:positionH>
                <wp:positionV relativeFrom="page">
                  <wp:posOffset>7473950</wp:posOffset>
                </wp:positionV>
                <wp:extent cx="1846580" cy="0"/>
                <wp:effectExtent l="5080" t="6350" r="5715" b="1270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65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588.5pt" to="216.3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S4HgIAADg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F0jpEi&#10;PfRo5y0RbedRpZUCBbVF4ASlBuMKSKjU1oZa6UntzIum3x1SuuqIanlk/Ho2gJKFjORNStg4A/ft&#10;h8+aQQw5eB1lOzW2D5AgCDrF7pxv3eEnjygcZot8PltAE+noS0gxJhrr/CeuexSMEkuhgnCkIMcX&#10;5wMRUowh4VjpjZAyNl8qNJR4/jhLY4LTUrDgDGHOtvtKWnQkYXziF6sCz32Y1QfFIljHCVtfbU+E&#10;vNhwuVQBD0oBOlfrMh8/ntKn9WK9yCf5dL6e5GldTz5uqnwy32QfZvVjXVV19jNQy/KiE4xxFdiN&#10;s5rlfzcL11dzmbLbtN5kSN6iR72A7PiPpGMvQ/sug7DX7Ly1Y49hPGPw9SmF+b/fg33/4Fe/AAAA&#10;//8DAFBLAwQUAAYACAAAACEANJ6M7t0AAAANAQAADwAAAGRycy9kb3ducmV2LnhtbEyPwU7DMBBE&#10;70j8g7VI3Kjj0rQoxKkQUhAXDhTE2Y1NEmGvI9uNA1/PckBw29kdzb6p94uzbDYhjh4liFUBzGDn&#10;9Yi9hNeX9uoGWEwKtbIejYRPE2HfnJ/VqtI+47OZD6lnFIKxUhKGlKaK89gNxqm48pNBur374FQi&#10;GXqug8oU7ixfF8WWOzUifRjUZO4H030cTk4CivRmc055Dl/lQynK9rF4aqW8vFjuboEls6Q/M/zg&#10;Ezo0xHT0J9SRWdIbQeiJBrHbUSuybK7XW2DH3xVvav6/RfMNAAD//wMAUEsBAi0AFAAGAAgAAAAh&#10;ALaDOJL+AAAA4QEAABMAAAAAAAAAAAAAAAAAAAAAAFtDb250ZW50X1R5cGVzXS54bWxQSwECLQAU&#10;AAYACAAAACEAOP0h/9YAAACUAQAACwAAAAAAAAAAAAAAAAAvAQAAX3JlbHMvLnJlbHNQSwECLQAU&#10;AAYACAAAACEAGbqUuB4CAAA4BAAADgAAAAAAAAAAAAAAAAAuAgAAZHJzL2Uyb0RvYy54bWxQSwEC&#10;LQAUAAYACAAAACEANJ6M7t0AAAANAQAADwAAAAAAAAAAAAAAAAB4BAAAZHJzL2Rvd25yZXYueG1s&#10;UEsFBgAAAAAEAAQA8wAAAIIFAAAAAA==&#10;" strokeweight=".5pt">
                <w10:wrap anchorx="page" anchory="page"/>
              </v:line>
            </w:pict>
          </mc:Fallback>
        </mc:AlternateContent>
      </w:r>
      <w:r w:rsidRPr="00495FE3">
        <w:rPr>
          <w:rFonts w:ascii="Times New Roman" w:eastAsia="Times New Roman" w:hAnsi="Times New Roman"/>
          <w:color w:val="000000"/>
          <w:spacing w:val="-1"/>
          <w:sz w:val="14"/>
          <w:vertAlign w:val="superscript"/>
        </w:rPr>
        <w:t>1</w:t>
      </w:r>
      <w:r w:rsidRPr="00495FE3">
        <w:rPr>
          <w:rFonts w:ascii="Times New Roman" w:eastAsia="Times New Roman" w:hAnsi="Times New Roman"/>
          <w:color w:val="000000"/>
          <w:spacing w:val="-1"/>
          <w:sz w:val="20"/>
        </w:rPr>
        <w:t xml:space="preserve"> This, of course, has gendered implications, as it locates familial authority specifically in the father. I intend no such implications by my use of the concept, which is born out of convenience and clarity, given that it is the established term in the literature. To be clear, there is no connection present, suggested, or desired between “paternalism” and “</w:t>
      </w:r>
      <w:proofErr w:type="spellStart"/>
      <w:r w:rsidRPr="00495FE3">
        <w:rPr>
          <w:rFonts w:ascii="Times New Roman" w:eastAsia="Times New Roman" w:hAnsi="Times New Roman"/>
          <w:color w:val="000000"/>
          <w:spacing w:val="-1"/>
          <w:sz w:val="20"/>
        </w:rPr>
        <w:t>patriarchalism</w:t>
      </w:r>
      <w:proofErr w:type="spellEnd"/>
      <w:r w:rsidRPr="00495FE3">
        <w:rPr>
          <w:rFonts w:ascii="Times New Roman" w:eastAsia="Times New Roman" w:hAnsi="Times New Roman"/>
          <w:color w:val="000000"/>
          <w:spacing w:val="-1"/>
          <w:sz w:val="20"/>
        </w:rPr>
        <w:t>.” These concerns are summarized by Kleinig (1984): “This is not merely because it locates de jure familial authority in the father, but also because it obscures the de facto (though unrecognized and unrewarded) childrearing authority that generally resides in the mother. Perhaps we should... speak instead of “</w:t>
      </w:r>
      <w:proofErr w:type="spellStart"/>
      <w:r w:rsidRPr="00495FE3">
        <w:rPr>
          <w:rFonts w:ascii="Times New Roman" w:eastAsia="Times New Roman" w:hAnsi="Times New Roman"/>
          <w:color w:val="000000"/>
          <w:spacing w:val="-1"/>
          <w:sz w:val="20"/>
        </w:rPr>
        <w:t>maternalism</w:t>
      </w:r>
      <w:proofErr w:type="spellEnd"/>
      <w:r w:rsidRPr="00495FE3">
        <w:rPr>
          <w:rFonts w:ascii="Times New Roman" w:eastAsia="Times New Roman" w:hAnsi="Times New Roman"/>
          <w:color w:val="000000"/>
          <w:spacing w:val="-1"/>
          <w:sz w:val="20"/>
        </w:rPr>
        <w:t>”... But there is more to be said for talking of “</w:t>
      </w:r>
      <w:proofErr w:type="spellStart"/>
      <w:r w:rsidRPr="00495FE3">
        <w:rPr>
          <w:rFonts w:ascii="Times New Roman" w:eastAsia="Times New Roman" w:hAnsi="Times New Roman"/>
          <w:color w:val="000000"/>
          <w:spacing w:val="-1"/>
          <w:sz w:val="20"/>
        </w:rPr>
        <w:t>parentalism</w:t>
      </w:r>
      <w:proofErr w:type="spellEnd"/>
      <w:r w:rsidRPr="00495FE3">
        <w:rPr>
          <w:rFonts w:ascii="Times New Roman" w:eastAsia="Times New Roman" w:hAnsi="Times New Roman"/>
          <w:color w:val="000000"/>
          <w:spacing w:val="-1"/>
          <w:sz w:val="20"/>
        </w:rPr>
        <w:t>,” an option taken up by one or two writers, and toward which I am attracted. I have chosen nevertheless to bow to convention, not through some desire to perpetuate the sexist environment from which it comes, but for reasons of convenience. The general sense of the traditional term remains clear, some of the confusion caused by a terminological switch is avoided, and given the generally derogatory associations that the term has for most users, its continued use is not likely to advance the cause of sexism” (p. xiii).</w:t>
      </w:r>
    </w:p>
    <w:p w:rsidR="00495FE3" w:rsidRPr="00495FE3" w:rsidRDefault="00495FE3" w:rsidP="00495FE3">
      <w:pPr>
        <w:rPr>
          <w:rFonts w:ascii="Times New Roman" w:hAnsi="Times New Roman"/>
        </w:rPr>
        <w:sectPr w:rsidR="00495FE3" w:rsidRPr="00495FE3">
          <w:pgSz w:w="12240" w:h="15840"/>
          <w:pgMar w:top="1011" w:right="1432" w:bottom="1024" w:left="1418" w:header="720" w:footer="720" w:gutter="0"/>
          <w:cols w:space="720"/>
        </w:sectPr>
      </w:pPr>
    </w:p>
    <w:p w:rsidR="00495FE3" w:rsidRPr="00495FE3" w:rsidRDefault="00495FE3" w:rsidP="00495FE3">
      <w:pPr>
        <w:spacing w:before="168" w:line="552" w:lineRule="exact"/>
        <w:ind w:right="72"/>
        <w:textAlignment w:val="baseline"/>
        <w:rPr>
          <w:rFonts w:ascii="Times New Roman" w:eastAsia="Times New Roman" w:hAnsi="Times New Roman"/>
          <w:color w:val="000000"/>
          <w:spacing w:val="1"/>
          <w:sz w:val="24"/>
        </w:rPr>
      </w:pPr>
      <w:r w:rsidRPr="00495FE3">
        <w:rPr>
          <w:rFonts w:ascii="Times New Roman" w:eastAsia="PMingLiU" w:hAnsi="Times New Roman"/>
          <w:noProof/>
        </w:rPr>
        <w:lastRenderedPageBreak/>
        <mc:AlternateContent>
          <mc:Choice Requires="wps">
            <w:drawing>
              <wp:anchor distT="0" distB="0" distL="0" distR="0" simplePos="0" relativeHeight="251649024" behindDoc="0" locked="0" layoutInCell="1" allowOverlap="1" wp14:anchorId="3E552F71" wp14:editId="6509D30C">
                <wp:simplePos x="0" y="0"/>
                <wp:positionH relativeFrom="page">
                  <wp:posOffset>889635</wp:posOffset>
                </wp:positionH>
                <wp:positionV relativeFrom="page">
                  <wp:posOffset>467360</wp:posOffset>
                </wp:positionV>
                <wp:extent cx="5965190" cy="174625"/>
                <wp:effectExtent l="3810" t="635" r="3175"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70.05pt;margin-top:36.8pt;width:469.7pt;height:13.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E2swIAALIFAAAOAAAAZHJzL2Uyb0RvYy54bWysVG1vmzAQ/j5p/8HydwpkhARUUrUhTJO6&#10;F6ndD3DABGvGZrYT6Kb9951NSJr2y7SND9Zhn8/Pc/fcXd8MLUcHqjSTIsPhVYARFaWsmNhl+Otj&#10;4S0x0oaIinApaIafqMY3q7dvrvsupTPZSF5RhSCI0GnfZbgxpkt9X5cNbYm+kh0VcFhL1RIDv2rn&#10;V4r0EL3l/iwIYr+XquqULKnWsJuPh3jl4tc1Lc3nutbUIJ5hwGbcqty6tau/uibpTpGuYeURBvkL&#10;FC1hAh49hcqJIWiv2KtQLSuV1LI2V6VsfVnXrKSOA7AJgxdsHhrSUccFkqO7U5r0/wtbfjp8UYhV&#10;GZ7NMRKkhRo90sGgOzkg2IL89J1Owe2hA0czwD7U2XHV3b0sv2kk5LohYkdvlZJ9Q0kF+EJ70392&#10;dYyjbZBt/1FW8A7ZG+kCDbVqbfIgHQiiQ52eTrWxWErYnCfxPEzgqISzcBHFIzifpNPtTmnznsoW&#10;WSPDCmrvopPDvTYWDUknF/uYkAXj3NWfi4sNcBx34G24as8sClfOn0mQbJabZeRFs3jjRUGee7fF&#10;OvLiIlzM83f5ep2Hv+y7YZQ2rKqosM9M0gqjPyvdUeSjKE7i0pKzyoazkLTabddcoQMBaRfuczmH&#10;k7ObfwnDJQG4vKAUzqLgbpZ4RbxceFERzb1kESy9IEzukjiIkigvLindM0H/nRLqM5zMoY6Ozhn0&#10;C26B+15zI2nLDAwPztoML09OJLUS3IjKldYQxkf7WSos/HMqoNxToZ1grUZHtZphO7jeiKc+2Mrq&#10;CRSsJAgMtAiDD4xGqh8Y9TBEMqy/74miGPEPArrATpzJUJOxnQwiSriaYYPRaK7NOJn2nWK7BiKP&#10;fSbkLXRKzZyIbUuNKI79BYPBcTkOMTt5nv87r/OoXf0GAAD//wMAUEsDBBQABgAIAAAAIQCykkVg&#10;3wAAAAsBAAAPAAAAZHJzL2Rvd25yZXYueG1sTI/LTsMwEEX3SPyDNUjsqB0eKQ1xqgrBqhIiDQuW&#10;TjxNrMbjELtt+Ps6K9jN1RzdOZOvJ9uzE47eOJKQLAQwpMZpQ62Er+r97hmYD4q06h2hhF/0sC6u&#10;r3KVaXemEk+70LJYQj5TEroQhoxz33RolV+4ASnu9m60KsQ4tlyP6hzLbc/vhUi5VYbihU4N+Nph&#10;c9gdrYTNN5Vv5uej/iz3pamqlaBtepDy9mbavAALOIU/GGb9qA5FdKrdkbRnfcyPIomohOVDCmwG&#10;xHL1BKyepyQBXuT8/w/FBQAA//8DAFBLAQItABQABgAIAAAAIQC2gziS/gAAAOEBAAATAAAAAAAA&#10;AAAAAAAAAAAAAABbQ29udGVudF9UeXBlc10ueG1sUEsBAi0AFAAGAAgAAAAhADj9If/WAAAAlAEA&#10;AAsAAAAAAAAAAAAAAAAALwEAAF9yZWxzLy5yZWxzUEsBAi0AFAAGAAgAAAAhAJGacTazAgAAsgUA&#10;AA4AAAAAAAAAAAAAAAAALgIAAGRycy9lMm9Eb2MueG1sUEsBAi0AFAAGAAgAAAAhALKSRWDfAAAA&#10;CwEAAA8AAAAAAAAAAAAAAAAADQUAAGRycy9kb3ducmV2LnhtbFBLBQYAAAAABAAEAPMAAAAZBgAA&#10;AAA=&#10;" filled="f" stroked="f">
                <v:textbox inset="0,0,0,0">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7</w:t>
                      </w:r>
                    </w:p>
                  </w:txbxContent>
                </v:textbox>
                <w10:wrap type="square" anchorx="page" anchory="page"/>
              </v:shape>
            </w:pict>
          </mc:Fallback>
        </mc:AlternateContent>
      </w:r>
      <w:proofErr w:type="gramStart"/>
      <w:r w:rsidRPr="00495FE3">
        <w:rPr>
          <w:rFonts w:ascii="Times New Roman" w:eastAsia="Times New Roman" w:hAnsi="Times New Roman"/>
          <w:color w:val="000000"/>
          <w:spacing w:val="1"/>
          <w:sz w:val="24"/>
        </w:rPr>
        <w:t>emphasis</w:t>
      </w:r>
      <w:proofErr w:type="gramEnd"/>
      <w:r w:rsidRPr="00495FE3">
        <w:rPr>
          <w:rFonts w:ascii="Times New Roman" w:eastAsia="Times New Roman" w:hAnsi="Times New Roman"/>
          <w:color w:val="000000"/>
          <w:spacing w:val="1"/>
          <w:sz w:val="24"/>
        </w:rPr>
        <w:t xml:space="preserve"> on human dignity, for it is on the basis that individuals are self-possessed moral agents that they are capable of making decisions for themselves without external interference. It is in their rationality that humans are autonomous; this makes humans of intrinsic worth as directors of their own life-projects. This is </w:t>
      </w:r>
      <w:proofErr w:type="gramStart"/>
      <w:r w:rsidRPr="00495FE3">
        <w:rPr>
          <w:rFonts w:ascii="Times New Roman" w:eastAsia="Times New Roman" w:hAnsi="Times New Roman"/>
          <w:color w:val="000000"/>
          <w:spacing w:val="1"/>
          <w:sz w:val="24"/>
        </w:rPr>
        <w:t>key</w:t>
      </w:r>
      <w:proofErr w:type="gramEnd"/>
      <w:r w:rsidRPr="00495FE3">
        <w:rPr>
          <w:rFonts w:ascii="Times New Roman" w:eastAsia="Times New Roman" w:hAnsi="Times New Roman"/>
          <w:color w:val="000000"/>
          <w:spacing w:val="1"/>
          <w:sz w:val="24"/>
        </w:rPr>
        <w:t xml:space="preserve"> to Kant’s moral enterprise, conceiving as he does of morality as “deriving from reason and of people being in charge of their moral destiny” (Le Grand &amp; New, 2015, p. 106). This is underscored in Kant’s categorical imperative, one formulation of which commands us to “act as to treat humanity... in every case as an end withal, never as means only” (Kant, 1785, p. 56). From this perspective, to treat another human as a means to ends they have played no hand in deciding undermines their dignity and violates the categorical imperative. Treating others as ends in </w:t>
      </w:r>
      <w:proofErr w:type="gramStart"/>
      <w:r w:rsidRPr="00495FE3">
        <w:rPr>
          <w:rFonts w:ascii="Times New Roman" w:eastAsia="Times New Roman" w:hAnsi="Times New Roman"/>
          <w:color w:val="000000"/>
          <w:spacing w:val="1"/>
          <w:sz w:val="24"/>
        </w:rPr>
        <w:t>themselves</w:t>
      </w:r>
      <w:proofErr w:type="gramEnd"/>
      <w:r w:rsidRPr="00495FE3">
        <w:rPr>
          <w:rFonts w:ascii="Times New Roman" w:eastAsia="Times New Roman" w:hAnsi="Times New Roman"/>
          <w:color w:val="000000"/>
          <w:spacing w:val="1"/>
          <w:sz w:val="24"/>
        </w:rPr>
        <w:t xml:space="preserve"> affords them the respect of our shared humanity.</w:t>
      </w:r>
    </w:p>
    <w:p w:rsidR="00495FE3" w:rsidRPr="00495FE3" w:rsidRDefault="00495FE3" w:rsidP="00495FE3">
      <w:pPr>
        <w:spacing w:line="551" w:lineRule="exact"/>
        <w:ind w:right="72" w:firstLine="720"/>
        <w:textAlignment w:val="baseline"/>
        <w:rPr>
          <w:rFonts w:ascii="Times New Roman" w:eastAsia="Times New Roman" w:hAnsi="Times New Roman"/>
          <w:color w:val="000000"/>
          <w:spacing w:val="-1"/>
          <w:sz w:val="24"/>
        </w:rPr>
      </w:pPr>
      <w:r w:rsidRPr="00495FE3">
        <w:rPr>
          <w:rFonts w:ascii="Times New Roman" w:eastAsia="Times New Roman" w:hAnsi="Times New Roman"/>
          <w:color w:val="000000"/>
          <w:spacing w:val="-1"/>
          <w:sz w:val="24"/>
        </w:rPr>
        <w:t xml:space="preserve">John Stuart Mill’s </w:t>
      </w:r>
      <w:r w:rsidRPr="00495FE3">
        <w:rPr>
          <w:rFonts w:ascii="Times New Roman" w:eastAsia="Times New Roman" w:hAnsi="Times New Roman"/>
          <w:i/>
          <w:color w:val="000000"/>
          <w:spacing w:val="-1"/>
          <w:sz w:val="24"/>
        </w:rPr>
        <w:t xml:space="preserve">On Liberty </w:t>
      </w:r>
      <w:r w:rsidRPr="00495FE3">
        <w:rPr>
          <w:rFonts w:ascii="Times New Roman" w:eastAsia="Times New Roman" w:hAnsi="Times New Roman"/>
          <w:color w:val="000000"/>
          <w:spacing w:val="-1"/>
          <w:sz w:val="24"/>
        </w:rPr>
        <w:t xml:space="preserve">(1859) outlines a framework calling for limits on the powers that the state can use over the </w:t>
      </w:r>
      <w:proofErr w:type="gramStart"/>
      <w:r w:rsidRPr="00495FE3">
        <w:rPr>
          <w:rFonts w:ascii="Times New Roman" w:eastAsia="Times New Roman" w:hAnsi="Times New Roman"/>
          <w:color w:val="000000"/>
          <w:spacing w:val="-1"/>
          <w:sz w:val="24"/>
        </w:rPr>
        <w:t>individual,</w:t>
      </w:r>
      <w:proofErr w:type="gramEnd"/>
      <w:r w:rsidRPr="00495FE3">
        <w:rPr>
          <w:rFonts w:ascii="Times New Roman" w:eastAsia="Times New Roman" w:hAnsi="Times New Roman"/>
          <w:color w:val="000000"/>
          <w:spacing w:val="-1"/>
          <w:sz w:val="24"/>
        </w:rPr>
        <w:t xml:space="preserve"> and the majority over a minority within a society. Mill grounds his arguments in autonomy, holding that “the only purpose for which power can be rightfully exercised over any member of a civilized community, against his will, it to prevent harm to others. </w:t>
      </w:r>
      <w:proofErr w:type="gramStart"/>
      <w:r w:rsidRPr="00495FE3">
        <w:rPr>
          <w:rFonts w:ascii="Times New Roman" w:eastAsia="Times New Roman" w:hAnsi="Times New Roman"/>
          <w:color w:val="000000"/>
          <w:spacing w:val="-1"/>
          <w:sz w:val="24"/>
        </w:rPr>
        <w:t>His own good, either physical or moral, is not a sufficient warrant” (p. 22).</w:t>
      </w:r>
      <w:proofErr w:type="gramEnd"/>
      <w:r w:rsidRPr="00495FE3">
        <w:rPr>
          <w:rFonts w:ascii="Times New Roman" w:eastAsia="Times New Roman" w:hAnsi="Times New Roman"/>
          <w:color w:val="000000"/>
          <w:spacing w:val="-1"/>
          <w:sz w:val="24"/>
        </w:rPr>
        <w:t xml:space="preserve"> This is the essence of Mill’s harm principle, holding that interference in the affairs of another is justifiable only if harm can come to a third party. Mill venerates “framing the plan of our life to suit our own character... without impediment from our fellow-creatures, so long as what we do does not harm them, even though they should think our conduct foolish, perverse, or wrong” (pp. 26-27). Mill held that individuals were the best judges of their own interests, as they knew more about themselves than any external agent could. Because they know their own interests, they will generally make wise decisions, for “it is the privilege and proper condition of</w:t>
      </w:r>
    </w:p>
    <w:p w:rsidR="00495FE3" w:rsidRPr="00495FE3" w:rsidRDefault="00495FE3" w:rsidP="00495FE3">
      <w:pPr>
        <w:rPr>
          <w:rFonts w:ascii="Times New Roman" w:hAnsi="Times New Roman"/>
        </w:rPr>
        <w:sectPr w:rsidR="00495FE3" w:rsidRPr="00495FE3">
          <w:pgSz w:w="12240" w:h="15840"/>
          <w:pgMar w:top="1011" w:right="1449" w:bottom="1564" w:left="1401" w:header="720" w:footer="720" w:gutter="0"/>
          <w:cols w:space="720"/>
        </w:sectPr>
      </w:pPr>
    </w:p>
    <w:p w:rsidR="00495FE3" w:rsidRPr="00495FE3" w:rsidRDefault="00495FE3" w:rsidP="00495FE3">
      <w:pPr>
        <w:spacing w:before="168" w:line="552" w:lineRule="exact"/>
        <w:textAlignment w:val="baseline"/>
        <w:rPr>
          <w:rFonts w:ascii="Times New Roman" w:eastAsia="Times New Roman" w:hAnsi="Times New Roman"/>
          <w:color w:val="000000"/>
          <w:sz w:val="24"/>
        </w:rPr>
      </w:pPr>
      <w:r w:rsidRPr="00495FE3">
        <w:rPr>
          <w:rFonts w:ascii="Times New Roman" w:eastAsia="PMingLiU" w:hAnsi="Times New Roman"/>
          <w:noProof/>
        </w:rPr>
        <w:lastRenderedPageBreak/>
        <mc:AlternateContent>
          <mc:Choice Requires="wps">
            <w:drawing>
              <wp:anchor distT="0" distB="0" distL="0" distR="0" simplePos="0" relativeHeight="251650048" behindDoc="0" locked="0" layoutInCell="1" allowOverlap="1" wp14:anchorId="44F25AC3" wp14:editId="2090B7CB">
                <wp:simplePos x="0" y="0"/>
                <wp:positionH relativeFrom="page">
                  <wp:posOffset>900430</wp:posOffset>
                </wp:positionH>
                <wp:positionV relativeFrom="page">
                  <wp:posOffset>467360</wp:posOffset>
                </wp:positionV>
                <wp:extent cx="5962650" cy="174625"/>
                <wp:effectExtent l="0" t="635" r="4445"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70.9pt;margin-top:36.8pt;width:469.5pt;height:13.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3NfsQIAALI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hRpy00KN7Omi0FgOCLahP36kE3O46cNQD7EOfLVfV3Yrim0JcbGrC9/RGStHXlJSQn29uuhdX&#10;RxxlQHb9R1FCHHLQwgINlWxN8aAcCNChTw/n3phcCticx1EQzeGogDN/EUbB3IYgyXS7k0q/p6JF&#10;xkixhN5bdHK8VdpkQ5LJxQTjImdNY/vf8Gcb4DjuQGy4as5MFradj7EXb5fbZeiEQbR1Qi/LnJt8&#10;EzpR7i/m2btss8n8nyauHyY1K0vKTZhJWn74Z607iXwUxVlcSjSsNHAmJSX3u00j0ZGAtHP7nQpy&#10;4eY+T8MWAbi8oOQHobcOYiePlgsnzMO5Ey+8peP58TqOvDAOs/w5pVvG6b9TQn2K4zn00dL5LTfP&#10;fq+5kaRlGoZHw9oUL89OJDES3PLStlYT1oz2RSlM+k+lgHZPjbaCNRod1aqH3WDfxsJEN2LeifIB&#10;FCwFCAy0CIMPjFrIHxj1MERSrL4fiKQYNR84vAIzcSZDTsZuMggv4GqKNUajudHjZDp0ku1rQB7f&#10;GRc38FIqZkX8lMXpfcFgsFxOQ8xMnst/6/U0ale/AAAA//8DAFBLAwQUAAYACAAAACEAYJgZdN4A&#10;AAALAQAADwAAAGRycy9kb3ducmV2LnhtbEyPQU/DMAyF70j8h8hI3FhSQGWUptOE4ISE6MqBY9p6&#10;bbTGKU22lX+Pe4Kbn/30/L18M7tBnHAK1pOGZKVAIDW+tdRp+Kxeb9YgQjTUmsETavjBAJvi8iI3&#10;WevPVOJpFzvBIRQyo6GPccykDE2PzoSVH5H4tveTM5Hl1Ml2MmcOd4O8VSqVzljiD70Z8bnH5rA7&#10;Og3bLypf7Pd7/VHuS1tVj4re0oPW11fz9glExDn+mWHBZ3QomKn2R2qDGFjfJ4weNTzcpSAWg1or&#10;3tTLlCQgi1z+71D8AgAA//8DAFBLAQItABQABgAIAAAAIQC2gziS/gAAAOEBAAATAAAAAAAAAAAA&#10;AAAAAAAAAABbQ29udGVudF9UeXBlc10ueG1sUEsBAi0AFAAGAAgAAAAhADj9If/WAAAAlAEAAAsA&#10;AAAAAAAAAAAAAAAALwEAAF9yZWxzLy5yZWxzUEsBAi0AFAAGAAgAAAAhABm7c1+xAgAAsgUAAA4A&#10;AAAAAAAAAAAAAAAALgIAAGRycy9lMm9Eb2MueG1sUEsBAi0AFAAGAAgAAAAhAGCYGXTeAAAACwEA&#10;AA8AAAAAAAAAAAAAAAAACwUAAGRycy9kb3ducmV2LnhtbFBLBQYAAAAABAAEAPMAAAAWBgAAAAA=&#10;" filled="f" stroked="f">
                <v:textbox inset="0,0,0,0">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8</w:t>
                      </w:r>
                    </w:p>
                  </w:txbxContent>
                </v:textbox>
                <w10:wrap type="square" anchorx="page" anchory="page"/>
              </v:shape>
            </w:pict>
          </mc:Fallback>
        </mc:AlternateContent>
      </w:r>
      <w:proofErr w:type="gramStart"/>
      <w:r w:rsidRPr="00495FE3">
        <w:rPr>
          <w:rFonts w:ascii="Times New Roman" w:eastAsia="Times New Roman" w:hAnsi="Times New Roman"/>
          <w:color w:val="000000"/>
          <w:sz w:val="24"/>
        </w:rPr>
        <w:t>a</w:t>
      </w:r>
      <w:proofErr w:type="gramEnd"/>
      <w:r w:rsidRPr="00495FE3">
        <w:rPr>
          <w:rFonts w:ascii="Times New Roman" w:eastAsia="Times New Roman" w:hAnsi="Times New Roman"/>
          <w:color w:val="000000"/>
          <w:sz w:val="24"/>
        </w:rPr>
        <w:t xml:space="preserve"> human being arrived at the maturity of his faculties, to use and interpret experience in his own way” (p. 104). Individuals ought to be allowed to err; to interfere with their decision-making processes, even when that interference may objectively improve his or her condition, is to rob them of their autonomy. Mill, for example, wrote of how “over himself, over his own body and mind, the individual is sovereign” (p. 22) and that “all errors which the individual is likely to commit against advice and warning are far outweighed by the evil of allowing others to constrain him to what they deem his good” (pp. 137-138). For Mill, “with respect to his own feelings and circumstances, the ordinary man or woman has means of knowledge immeasurably surpassing those that can be possessed by anyone else” (p. 137).</w:t>
      </w:r>
    </w:p>
    <w:p w:rsidR="00495FE3" w:rsidRPr="00495FE3" w:rsidRDefault="00495FE3" w:rsidP="00495FE3">
      <w:pPr>
        <w:spacing w:line="552" w:lineRule="exact"/>
        <w:ind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Demonstrating consequentialist reasoning, Mill (1859) describes it as necessary to nurture “the human faculties of perception, judgment, discriminative feeling, mental activity, and even moral preference” (p. 105) and as “quite the chief ingredient of individual and social progress” (p. 102). For Mill, autonomy relates to intellectual, dispositional, and emotional capacities, where human capacity for “creativity, aesthetic and emotional sensitivity, self-control, initiative and foresight, independence, judiciousness, [and] moral and religious discrimination” are autonomy-derived traits that define us as humans and separate us from other species (Kleinig, 1984, p. 25). The positive consequences of prioritizing individual autonomy are bountiful for both the individual and their sense of self, and society at large.</w:t>
      </w:r>
    </w:p>
    <w:p w:rsidR="00495FE3" w:rsidRPr="00495FE3" w:rsidRDefault="00495FE3" w:rsidP="00495FE3">
      <w:pPr>
        <w:spacing w:line="550" w:lineRule="exact"/>
        <w:ind w:right="144" w:firstLine="720"/>
        <w:textAlignment w:val="baseline"/>
        <w:rPr>
          <w:rFonts w:ascii="Times New Roman" w:eastAsia="Times New Roman" w:hAnsi="Times New Roman"/>
          <w:color w:val="000000"/>
          <w:spacing w:val="-1"/>
          <w:sz w:val="24"/>
        </w:rPr>
      </w:pPr>
      <w:r w:rsidRPr="00495FE3">
        <w:rPr>
          <w:rFonts w:ascii="Times New Roman" w:eastAsia="Times New Roman" w:hAnsi="Times New Roman"/>
          <w:color w:val="000000"/>
          <w:spacing w:val="-1"/>
          <w:sz w:val="24"/>
        </w:rPr>
        <w:t>Kant and Mill’s aggregated arguments provide powerful testimony in favor of autonomy underpinned by human rationality. Autonomy becomes sacrosanct, elevated over other goods such as the benevolence that may prompt a paternalistic intervention, or the welfare-enhancing outcomes of such an intervention. Acting on behalf of another – presuming to be better able to ascertain their interests than they – is to treat that individual as “merely an instrument... and not</w:t>
      </w:r>
    </w:p>
    <w:p w:rsidR="00495FE3" w:rsidRPr="00495FE3" w:rsidRDefault="00495FE3" w:rsidP="00495FE3">
      <w:pPr>
        <w:rPr>
          <w:rFonts w:ascii="Times New Roman" w:hAnsi="Times New Roman"/>
        </w:rPr>
        <w:sectPr w:rsidR="00495FE3" w:rsidRPr="00495FE3">
          <w:pgSz w:w="12240" w:h="15840"/>
          <w:pgMar w:top="1011" w:right="1432" w:bottom="1564" w:left="1418" w:header="720" w:footer="720" w:gutter="0"/>
          <w:cols w:space="720"/>
        </w:sectPr>
      </w:pPr>
    </w:p>
    <w:p w:rsidR="00495FE3" w:rsidRPr="00495FE3" w:rsidRDefault="00495FE3" w:rsidP="00495FE3">
      <w:pPr>
        <w:spacing w:before="168" w:line="552" w:lineRule="exact"/>
        <w:textAlignment w:val="baseline"/>
        <w:rPr>
          <w:rFonts w:ascii="Times New Roman" w:eastAsia="Times New Roman" w:hAnsi="Times New Roman"/>
          <w:color w:val="000000"/>
          <w:sz w:val="24"/>
        </w:rPr>
      </w:pPr>
      <w:r w:rsidRPr="00495FE3">
        <w:rPr>
          <w:rFonts w:ascii="Times New Roman" w:eastAsia="PMingLiU" w:hAnsi="Times New Roman"/>
          <w:noProof/>
        </w:rPr>
        <w:lastRenderedPageBreak/>
        <mc:AlternateContent>
          <mc:Choice Requires="wps">
            <w:drawing>
              <wp:anchor distT="0" distB="0" distL="0" distR="0" simplePos="0" relativeHeight="251651072" behindDoc="0" locked="0" layoutInCell="1" allowOverlap="1" wp14:anchorId="6AE7AF20" wp14:editId="55364A4C">
                <wp:simplePos x="0" y="0"/>
                <wp:positionH relativeFrom="page">
                  <wp:posOffset>901700</wp:posOffset>
                </wp:positionH>
                <wp:positionV relativeFrom="page">
                  <wp:posOffset>467360</wp:posOffset>
                </wp:positionV>
                <wp:extent cx="5962650" cy="174625"/>
                <wp:effectExtent l="0" t="635" r="3175"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71pt;margin-top:36.8pt;width:469.5pt;height:13.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WcZ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uMeKkgx490FGjWzEi2IL6DL1Kwe2+B0c9wj702XJV/Z0ovyrExbohfEdvpBRDQ0kF+fnmpnt2&#10;dcJRBmQ7fBAVxCF7LSzQWMvOFA/KgQAd+vR46o3JpYTNRRIF0QKOSjjzl2EULGwIks63e6n0Oyo6&#10;ZIwMS+i9RSeHO6VNNiSdXUwwLgrWtrb/LX+2AY7TDsSGq+bMZGHb+SPxkk28iUMnDKKNE3p57twU&#10;69CJCn+5yC/z9Tr3f5q4fpg2rKooN2Fmafnhn7XuKPJJFCdxKdGyysCZlJTcbdetRAcC0i7sdyzI&#10;mZv7PA1bBODygpIfhN5tkDhFFC+dsAgXTrL0Ysfzk9sk8sIkzIvnlO4Yp/9OCQ0ZThbQR0vnt9w8&#10;+73mRtKOaRgeLesyHJ+cSGokuOGVba0mrJ3ss1KY9J9KAe2eG20FazQ6qVWP29G+jdhEN2LeiuoR&#10;FCwFCAy0CIMPjEbI7xgNMEQyrL7tiaQYte85vAIzcWZDzsZ2Nggv4WqGNUaTudbTZNr3ku0aQJ7e&#10;GRc38FJqZkX8lMXxfcFgsFyOQ8xMnvN/6/U0ale/AAAA//8DAFBLAwQUAAYACAAAACEAGWSU6d8A&#10;AAALAQAADwAAAGRycy9kb3ducmV2LnhtbEyPwU7DMBBE70j8g7WVuFE7BYWSxqkqBCckRBoOHJ14&#10;m1iN1yF22/D3OCd629kdzb7Jt5Pt2RlHbxxJSJYCGFLjtKFWwlf1dr8G5oMirXpHKOEXPWyL25tc&#10;ZdpdqMTzPrQshpDPlIQuhCHj3DcdWuWXbkCKt4MbrQpRji3Xo7rEcNvzlRApt8pQ/NCpAV86bI77&#10;k5Ww+6by1fx81J/loTRV9SzoPT1KebeYdhtgAafwb4YZP6JDEZlqdyLtWR/14yp2CRKeHlJgs0Gs&#10;k7ip5ylJgBc5v+5Q/AEAAP//AwBQSwECLQAUAAYACAAAACEAtoM4kv4AAADhAQAAEwAAAAAAAAAA&#10;AAAAAAAAAAAAW0NvbnRlbnRfVHlwZXNdLnhtbFBLAQItABQABgAIAAAAIQA4/SH/1gAAAJQBAAAL&#10;AAAAAAAAAAAAAAAAAC8BAABfcmVscy8ucmVsc1BLAQItABQABgAIAAAAIQD2vWcZsQIAALIFAAAO&#10;AAAAAAAAAAAAAAAAAC4CAABkcnMvZTJvRG9jLnhtbFBLAQItABQABgAIAAAAIQAZZJTp3wAAAAsB&#10;AAAPAAAAAAAAAAAAAAAAAAsFAABkcnMvZG93bnJldi54bWxQSwUGAAAAAAQABADzAAAAFwYAAAAA&#10;" filled="f" stroked="f">
                <v:textbox inset="0,0,0,0">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9</w:t>
                      </w:r>
                    </w:p>
                  </w:txbxContent>
                </v:textbox>
                <w10:wrap type="square" anchorx="page" anchory="page"/>
              </v:shape>
            </w:pict>
          </mc:Fallback>
        </mc:AlternateContent>
      </w:r>
      <w:proofErr w:type="gramStart"/>
      <w:r w:rsidRPr="00495FE3">
        <w:rPr>
          <w:rFonts w:ascii="Times New Roman" w:eastAsia="Times New Roman" w:hAnsi="Times New Roman"/>
          <w:color w:val="000000"/>
          <w:sz w:val="24"/>
        </w:rPr>
        <w:t>as</w:t>
      </w:r>
      <w:proofErr w:type="gramEnd"/>
      <w:r w:rsidRPr="00495FE3">
        <w:rPr>
          <w:rFonts w:ascii="Times New Roman" w:eastAsia="Times New Roman" w:hAnsi="Times New Roman"/>
          <w:color w:val="000000"/>
          <w:sz w:val="24"/>
        </w:rPr>
        <w:t xml:space="preserve"> a project-maker in his own right” (Kleinig, 1984, p. 68) by robbing them of the good central to life’s meaning that is found in autonomy.</w:t>
      </w:r>
    </w:p>
    <w:p w:rsidR="00495FE3" w:rsidRPr="00495FE3" w:rsidRDefault="00495FE3" w:rsidP="00495FE3">
      <w:pPr>
        <w:spacing w:line="552" w:lineRule="exact"/>
        <w:ind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However, as subsequent philosophers have noted, both Kant and Mill provide scope for </w:t>
      </w:r>
      <w:r w:rsidRPr="00495FE3">
        <w:rPr>
          <w:rFonts w:ascii="Times New Roman" w:eastAsia="Times New Roman" w:hAnsi="Times New Roman"/>
          <w:i/>
          <w:color w:val="000000"/>
          <w:sz w:val="24"/>
        </w:rPr>
        <w:t xml:space="preserve">some </w:t>
      </w:r>
      <w:r w:rsidRPr="00495FE3">
        <w:rPr>
          <w:rFonts w:ascii="Times New Roman" w:eastAsia="Times New Roman" w:hAnsi="Times New Roman"/>
          <w:color w:val="000000"/>
          <w:sz w:val="24"/>
        </w:rPr>
        <w:t xml:space="preserve">particularized paternalistic intervention. For example, in his discussion of suicide intervention, </w:t>
      </w:r>
      <w:proofErr w:type="spellStart"/>
      <w:r w:rsidRPr="00495FE3">
        <w:rPr>
          <w:rFonts w:ascii="Times New Roman" w:eastAsia="Times New Roman" w:hAnsi="Times New Roman"/>
          <w:color w:val="000000"/>
          <w:sz w:val="24"/>
        </w:rPr>
        <w:t>Cholbi</w:t>
      </w:r>
      <w:proofErr w:type="spellEnd"/>
      <w:r w:rsidRPr="00495FE3">
        <w:rPr>
          <w:rFonts w:ascii="Times New Roman" w:eastAsia="Times New Roman" w:hAnsi="Times New Roman"/>
          <w:color w:val="000000"/>
          <w:sz w:val="24"/>
        </w:rPr>
        <w:t xml:space="preserve"> (2013) notes that “by making liberty the handmaid of rational autonomy, the Kantian opens the door to justifiable paternalism” (p. 116). </w:t>
      </w:r>
      <w:proofErr w:type="spellStart"/>
      <w:r w:rsidRPr="00495FE3">
        <w:rPr>
          <w:rFonts w:ascii="Times New Roman" w:eastAsia="Times New Roman" w:hAnsi="Times New Roman"/>
          <w:color w:val="000000"/>
          <w:sz w:val="24"/>
        </w:rPr>
        <w:t>Cholbi</w:t>
      </w:r>
      <w:proofErr w:type="spellEnd"/>
      <w:r w:rsidRPr="00495FE3">
        <w:rPr>
          <w:rFonts w:ascii="Times New Roman" w:eastAsia="Times New Roman" w:hAnsi="Times New Roman"/>
          <w:color w:val="000000"/>
          <w:sz w:val="24"/>
        </w:rPr>
        <w:t xml:space="preserve"> argues, “</w:t>
      </w:r>
      <w:proofErr w:type="gramStart"/>
      <w:r w:rsidRPr="00495FE3">
        <w:rPr>
          <w:rFonts w:ascii="Times New Roman" w:eastAsia="Times New Roman" w:hAnsi="Times New Roman"/>
          <w:color w:val="000000"/>
          <w:sz w:val="24"/>
        </w:rPr>
        <w:t>some</w:t>
      </w:r>
      <w:proofErr w:type="gramEnd"/>
      <w:r w:rsidRPr="00495FE3">
        <w:rPr>
          <w:rFonts w:ascii="Times New Roman" w:eastAsia="Times New Roman" w:hAnsi="Times New Roman"/>
          <w:color w:val="000000"/>
          <w:sz w:val="24"/>
        </w:rPr>
        <w:t xml:space="preserve"> interferences with individual liberty can help us achieve our rationally chosen ends instead of thwarting them” (p. 116). Specifically, paternalistic interventions can be justified on Kantian grounds if “we stand a reasonable chance of preventing [the agent] from performing actions she chose due to distorted reasoning and which would result in that agent’s rationally chosen ends not being as fully realized as they would have been had she so acted” (p. 118).</w:t>
      </w:r>
    </w:p>
    <w:p w:rsidR="00495FE3" w:rsidRPr="00495FE3" w:rsidRDefault="00495FE3" w:rsidP="00495FE3">
      <w:pPr>
        <w:spacing w:line="552" w:lineRule="exact"/>
        <w:ind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As for Mill, while he is correctly regarded as one of the principle theorists in stressing the import of autonomy, he </w:t>
      </w:r>
      <w:proofErr w:type="gramStart"/>
      <w:r w:rsidRPr="00495FE3">
        <w:rPr>
          <w:rFonts w:ascii="Times New Roman" w:eastAsia="Times New Roman" w:hAnsi="Times New Roman"/>
          <w:color w:val="000000"/>
          <w:sz w:val="24"/>
        </w:rPr>
        <w:t>excepted</w:t>
      </w:r>
      <w:proofErr w:type="gramEnd"/>
      <w:r w:rsidRPr="00495FE3">
        <w:rPr>
          <w:rFonts w:ascii="Times New Roman" w:eastAsia="Times New Roman" w:hAnsi="Times New Roman"/>
          <w:color w:val="000000"/>
          <w:sz w:val="24"/>
        </w:rPr>
        <w:t xml:space="preserve"> selling oneself into slavery as an example whereby paternalistic intervention by a third party was permissible. In his argument against conscripting oneself into servitude, Mill noted that in doing so, an individual “abdicates his liberty” and “foregoes any future use of it beyond that single act. </w:t>
      </w:r>
      <w:proofErr w:type="gramStart"/>
      <w:r w:rsidRPr="00495FE3">
        <w:rPr>
          <w:rFonts w:ascii="Times New Roman" w:eastAsia="Times New Roman" w:hAnsi="Times New Roman"/>
          <w:color w:val="000000"/>
          <w:sz w:val="24"/>
        </w:rPr>
        <w:t>He therefore defeats, in his own case, the very purpose which is the justification of allowing him to dispose of himself” (Mill, 1859, p. 184).</w:t>
      </w:r>
      <w:proofErr w:type="gramEnd"/>
      <w:r w:rsidRPr="00495FE3">
        <w:rPr>
          <w:rFonts w:ascii="Times New Roman" w:eastAsia="Times New Roman" w:hAnsi="Times New Roman"/>
          <w:color w:val="000000"/>
          <w:sz w:val="24"/>
        </w:rPr>
        <w:t xml:space="preserve"> Mill thus carves out an exception on the basis that restrictions on an individual’s autonomy in the short term are desirable if they protect or enhance their autonomy in the long term. Put differently, “we may be justified in interfering with someone’s autonomy to prevent her from having less autonomy in the future” (Le Grand &amp; New, 2015, pp. 126–127).</w:t>
      </w:r>
    </w:p>
    <w:p w:rsidR="00495FE3" w:rsidRPr="00495FE3" w:rsidRDefault="00495FE3" w:rsidP="00495FE3">
      <w:pPr>
        <w:spacing w:line="548" w:lineRule="exact"/>
        <w:ind w:right="144" w:firstLine="720"/>
        <w:textAlignment w:val="baseline"/>
        <w:rPr>
          <w:rFonts w:ascii="Times New Roman" w:eastAsia="Times New Roman" w:hAnsi="Times New Roman"/>
          <w:color w:val="000000"/>
          <w:spacing w:val="-1"/>
          <w:sz w:val="24"/>
        </w:rPr>
      </w:pPr>
      <w:r w:rsidRPr="00495FE3">
        <w:rPr>
          <w:rFonts w:ascii="Times New Roman" w:eastAsia="Times New Roman" w:hAnsi="Times New Roman"/>
          <w:color w:val="000000"/>
          <w:spacing w:val="-1"/>
          <w:sz w:val="24"/>
        </w:rPr>
        <w:t>These exceptions notwithstanding, Kant and Mill’s arguments provide the strongest case against paternalism and the backdrop against which advocates of paternalism must struggle</w:t>
      </w:r>
    </w:p>
    <w:p w:rsidR="00495FE3" w:rsidRPr="00495FE3" w:rsidRDefault="00495FE3" w:rsidP="00495FE3">
      <w:pPr>
        <w:rPr>
          <w:rFonts w:ascii="Times New Roman" w:hAnsi="Times New Roman"/>
        </w:rPr>
        <w:sectPr w:rsidR="00495FE3" w:rsidRPr="00495FE3">
          <w:pgSz w:w="12240" w:h="15840"/>
          <w:pgMar w:top="1011" w:right="1430" w:bottom="1564" w:left="1420" w:header="720" w:footer="720" w:gutter="0"/>
          <w:cols w:space="720"/>
        </w:sectPr>
      </w:pPr>
    </w:p>
    <w:p w:rsidR="00495FE3" w:rsidRPr="00495FE3" w:rsidRDefault="00495FE3" w:rsidP="00495FE3">
      <w:pPr>
        <w:spacing w:before="168" w:line="552" w:lineRule="exact"/>
        <w:textAlignment w:val="baseline"/>
        <w:rPr>
          <w:rFonts w:ascii="Times New Roman" w:eastAsia="Times New Roman" w:hAnsi="Times New Roman"/>
          <w:color w:val="000000"/>
          <w:sz w:val="24"/>
        </w:rPr>
      </w:pPr>
      <w:r w:rsidRPr="00495FE3">
        <w:rPr>
          <w:rFonts w:ascii="Times New Roman" w:eastAsia="PMingLiU" w:hAnsi="Times New Roman"/>
          <w:noProof/>
        </w:rPr>
        <w:lastRenderedPageBreak/>
        <mc:AlternateContent>
          <mc:Choice Requires="wps">
            <w:drawing>
              <wp:anchor distT="0" distB="0" distL="0" distR="0" simplePos="0" relativeHeight="251652096" behindDoc="0" locked="0" layoutInCell="1" allowOverlap="1" wp14:anchorId="1ECD2033" wp14:editId="3E590F28">
                <wp:simplePos x="0" y="0"/>
                <wp:positionH relativeFrom="page">
                  <wp:posOffset>899160</wp:posOffset>
                </wp:positionH>
                <wp:positionV relativeFrom="page">
                  <wp:posOffset>467360</wp:posOffset>
                </wp:positionV>
                <wp:extent cx="5962650" cy="174625"/>
                <wp:effectExtent l="3810" t="635"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70.8pt;margin-top:36.8pt;width:469.5pt;height:13.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prsQIAALI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BRpy00KN7Omi0FgOCLahP36kE3O46cNQD7EOfLVfV3Yrim0JcbGrC9/RGStHXlJSQn29uuhdX&#10;RxxlQHb9R1FCHHLQwgINlWxN8aAcCNChTw/n3phcCticx1EQzeGogDN/EUbB3IYgyXS7k0q/p6JF&#10;xkixhN5bdHK8VdpkQ5LJxQTjImdNY/vf8Gcb4DjuQGy4as5MFradj7EXb5fbZeiEQbR1Qi/LnJt8&#10;EzpR7i/m2btss8n8nyauHyY1K0vKTZhJWn74Z607iXwUxVlcSjSsNHAmJSX3u00j0ZGAtHP7nQpy&#10;4eY+T8MWAbi8oOQHobcOYiePlgsnzMO5Ey+8peP58TqOvDAOs/w5pVvG6b9TQn2K4zn00dL5LTfP&#10;fq+5kaRlGoZHw9oUL89OJDES3PLStlYT1oz2RSlM+k+lgHZPjbaCNRod1aqH3WDfRmyiGzHvRPkA&#10;CpYCBAZahMEHRi3kD4x6GCIpVt8PRFKMmg8cXoGZOJMhJ2M3GYQXcDXFGqPR3OhxMh06yfY1II/v&#10;jIsbeCkVsyJ+yuL0vmAwWC6nIWYmz+W/9XoatatfAAAA//8DAFBLAwQUAAYACAAAACEA9/Fg790A&#10;AAALAQAADwAAAGRycy9kb3ducmV2LnhtbEyPQU/DMAyF70j8h8hI3FhSQGWUptOE4ISE6MqBY9p6&#10;bbTGKU22lX+Pe4KT35Ofnj/nm9kN4oRTsJ40JCsFAqnxraVOw2f1erMGEaKh1gyeUMMPBtgUlxe5&#10;yVp/phJPu9gJLqGQGQ19jGMmZWh6dCas/IjEu72fnIlsp062kzlzuRvkrVKpdMYSX+jNiM89Nofd&#10;0WnYflH5Yr/f649yX9qqelT0lh60vr6at08gIs7xLwwLPqNDwUy1P1IbxMD+Pkk5quHhjucSUGvF&#10;ql5UkoAscvn/h+IXAAD//wMAUEsBAi0AFAAGAAgAAAAhALaDOJL+AAAA4QEAABMAAAAAAAAAAAAA&#10;AAAAAAAAAFtDb250ZW50X1R5cGVzXS54bWxQSwECLQAUAAYACAAAACEAOP0h/9YAAACUAQAACwAA&#10;AAAAAAAAAAAAAAAvAQAAX3JlbHMvLnJlbHNQSwECLQAUAAYACAAAACEA0VTqa7ECAACyBQAADgAA&#10;AAAAAAAAAAAAAAAuAgAAZHJzL2Uyb0RvYy54bWxQSwECLQAUAAYACAAAACEA9/Fg790AAAALAQAA&#10;DwAAAAAAAAAAAAAAAAALBQAAZHJzL2Rvd25yZXYueG1sUEsFBgAAAAAEAAQA8wAAABUGAAAAAA==&#10;" filled="f" stroked="f">
                <v:textbox inset="0,0,0,0">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10</w:t>
                      </w:r>
                    </w:p>
                  </w:txbxContent>
                </v:textbox>
                <w10:wrap type="square" anchorx="page" anchory="page"/>
              </v:shape>
            </w:pict>
          </mc:Fallback>
        </mc:AlternateContent>
      </w:r>
      <w:proofErr w:type="gramStart"/>
      <w:r w:rsidRPr="00495FE3">
        <w:rPr>
          <w:rFonts w:ascii="Times New Roman" w:eastAsia="Times New Roman" w:hAnsi="Times New Roman"/>
          <w:color w:val="000000"/>
          <w:sz w:val="24"/>
        </w:rPr>
        <w:t>(Ben-</w:t>
      </w:r>
      <w:proofErr w:type="spellStart"/>
      <w:r w:rsidRPr="00495FE3">
        <w:rPr>
          <w:rFonts w:ascii="Times New Roman" w:eastAsia="Times New Roman" w:hAnsi="Times New Roman"/>
          <w:color w:val="000000"/>
          <w:sz w:val="24"/>
        </w:rPr>
        <w:t>Porath</w:t>
      </w:r>
      <w:proofErr w:type="spellEnd"/>
      <w:r w:rsidRPr="00495FE3">
        <w:rPr>
          <w:rFonts w:ascii="Times New Roman" w:eastAsia="Times New Roman" w:hAnsi="Times New Roman"/>
          <w:color w:val="000000"/>
          <w:sz w:val="24"/>
        </w:rPr>
        <w:t>, 2010).</w:t>
      </w:r>
      <w:proofErr w:type="gramEnd"/>
      <w:r w:rsidRPr="00495FE3">
        <w:rPr>
          <w:rFonts w:ascii="Times New Roman" w:eastAsia="Times New Roman" w:hAnsi="Times New Roman"/>
          <w:color w:val="000000"/>
          <w:sz w:val="24"/>
        </w:rPr>
        <w:t xml:space="preserve"> The default assumption that guides much of the general debate around paternalism proceeds from the assumption that “human beings are best capable of determining and pursuing what is in their own interest” (Thompson, 2008, p. 1576). Paternalism is seemingly placed on the defensive because it not only questions this core assumption but then proceeds to trample on the autonomy that the assumption bequeaths. This superseding of judgment is found in pejorative definitions of paternalism as “a special relation between two people, one of whom looks down on the other as incompetent to manage his affairs” (Buckley, 2009, p. 19), predicated on the assumption “that the subject does not know what is in her interest or what is good for her” (</w:t>
      </w:r>
      <w:proofErr w:type="spellStart"/>
      <w:r w:rsidRPr="00495FE3">
        <w:rPr>
          <w:rFonts w:ascii="Times New Roman" w:eastAsia="Times New Roman" w:hAnsi="Times New Roman"/>
          <w:color w:val="000000"/>
          <w:sz w:val="24"/>
        </w:rPr>
        <w:t>Rostboll</w:t>
      </w:r>
      <w:proofErr w:type="spellEnd"/>
      <w:r w:rsidRPr="00495FE3">
        <w:rPr>
          <w:rFonts w:ascii="Times New Roman" w:eastAsia="Times New Roman" w:hAnsi="Times New Roman"/>
          <w:color w:val="000000"/>
          <w:sz w:val="24"/>
        </w:rPr>
        <w:t xml:space="preserve">, 2005, p. 383). Indeed, the etymology of paternalism invokes the inescapable power dynamic of the father-son dyad that, for paternalism’s critics, needlessly infantilizes the </w:t>
      </w:r>
      <w:proofErr w:type="spellStart"/>
      <w:r w:rsidRPr="00495FE3">
        <w:rPr>
          <w:rFonts w:ascii="Times New Roman" w:eastAsia="Times New Roman" w:hAnsi="Times New Roman"/>
          <w:color w:val="000000"/>
          <w:sz w:val="24"/>
        </w:rPr>
        <w:t>paternalized</w:t>
      </w:r>
      <w:proofErr w:type="spellEnd"/>
      <w:r w:rsidRPr="00495FE3">
        <w:rPr>
          <w:rFonts w:ascii="Times New Roman" w:eastAsia="Times New Roman" w:hAnsi="Times New Roman"/>
          <w:color w:val="000000"/>
          <w:sz w:val="24"/>
        </w:rPr>
        <w:t>, treating them as incapable agents of their own life-plan. For Cornell (2015), the problem with paternalism is that, simply, it “expresses something insulting” (p. 1315). However, we have not yet arrived at a clear understanding of what paternalism actually is. The next section moves us further along that path.</w:t>
      </w:r>
    </w:p>
    <w:p w:rsidR="00495FE3" w:rsidRPr="00495FE3" w:rsidRDefault="00495FE3" w:rsidP="00495FE3">
      <w:pPr>
        <w:spacing w:before="280" w:line="274" w:lineRule="exact"/>
        <w:jc w:val="center"/>
        <w:textAlignment w:val="baseline"/>
        <w:rPr>
          <w:rFonts w:ascii="Times New Roman" w:eastAsia="Times New Roman" w:hAnsi="Times New Roman"/>
          <w:b/>
          <w:color w:val="000000"/>
          <w:sz w:val="24"/>
        </w:rPr>
      </w:pPr>
      <w:r w:rsidRPr="00495FE3">
        <w:rPr>
          <w:rFonts w:ascii="Times New Roman" w:eastAsia="Times New Roman" w:hAnsi="Times New Roman"/>
          <w:b/>
          <w:color w:val="000000"/>
          <w:sz w:val="24"/>
        </w:rPr>
        <w:t>Definitions and Conceptual Properties</w:t>
      </w:r>
    </w:p>
    <w:p w:rsidR="00495FE3" w:rsidRPr="00495FE3" w:rsidRDefault="00495FE3" w:rsidP="00495FE3">
      <w:pPr>
        <w:spacing w:line="550" w:lineRule="exact"/>
        <w:ind w:right="72"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Following Mill, there followed “several decades of relative silence about paternalism” in ethical and political philosophy (Thompson, 2008, p. 1575), until the concept was revived by Gerald Dworkin (1971) in a seminal essay that was the first to take paternalism seriously as a concept in its own right and provide a working definition and explication of its properties. Dworkin defined paternalism as “the interference with a person’s liberty of action justified by reasons referring exclusively to the welfare, good, happiness, needs, interests, or values of the person being coerced” (p. 108). There are three criteria that constitute paternalism under Dworkin’s rubric: Interference (an intervention, broadly conceived, in the subject’s capacity to</w:t>
      </w:r>
    </w:p>
    <w:p w:rsidR="00495FE3" w:rsidRPr="00495FE3" w:rsidRDefault="00495FE3" w:rsidP="00495FE3">
      <w:pPr>
        <w:rPr>
          <w:rFonts w:ascii="Times New Roman" w:hAnsi="Times New Roman"/>
        </w:rPr>
        <w:sectPr w:rsidR="00495FE3" w:rsidRPr="00495FE3">
          <w:pgSz w:w="12240" w:h="15840"/>
          <w:pgMar w:top="1011" w:right="1434" w:bottom="1564" w:left="1416" w:header="720" w:footer="720" w:gutter="0"/>
          <w:cols w:space="720"/>
        </w:sectPr>
      </w:pPr>
    </w:p>
    <w:p w:rsidR="00495FE3" w:rsidRPr="00495FE3" w:rsidRDefault="00495FE3" w:rsidP="00495FE3">
      <w:pPr>
        <w:spacing w:before="168" w:line="552" w:lineRule="exact"/>
        <w:ind w:right="360"/>
        <w:textAlignment w:val="baseline"/>
        <w:rPr>
          <w:rFonts w:ascii="Times New Roman" w:eastAsia="Times New Roman" w:hAnsi="Times New Roman"/>
          <w:color w:val="000000"/>
          <w:sz w:val="24"/>
        </w:rPr>
      </w:pPr>
      <w:r w:rsidRPr="00495FE3">
        <w:rPr>
          <w:rFonts w:ascii="Times New Roman" w:eastAsia="PMingLiU" w:hAnsi="Times New Roman"/>
          <w:noProof/>
        </w:rPr>
        <w:lastRenderedPageBreak/>
        <mc:AlternateContent>
          <mc:Choice Requires="wps">
            <w:drawing>
              <wp:anchor distT="0" distB="0" distL="0" distR="0" simplePos="0" relativeHeight="251653120" behindDoc="0" locked="0" layoutInCell="1" allowOverlap="1" wp14:anchorId="79A74812" wp14:editId="2184D2E0">
                <wp:simplePos x="0" y="0"/>
                <wp:positionH relativeFrom="page">
                  <wp:posOffset>903605</wp:posOffset>
                </wp:positionH>
                <wp:positionV relativeFrom="page">
                  <wp:posOffset>467360</wp:posOffset>
                </wp:positionV>
                <wp:extent cx="5962650" cy="174625"/>
                <wp:effectExtent l="0" t="635" r="127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margin-left:71.15pt;margin-top:36.8pt;width:469.5pt;height:13.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bQsQIAALMFAAAOAAAAZHJzL2Uyb0RvYy54bWysVG1vmzAQ/j5p/8Hyd8LLCAmopGpCmCZ1&#10;L1K7H+CACdbAZrYT6Kr9951NSNNWk6ZtfEBn+/zcPXeP7+p6aBt0pFIxwVPszzyMKC9Eyfg+xV/v&#10;c2eJkdKEl6QRnKb4gSp8vXr75qrvEhqIWjQllQhAuEr6LsW11l3iuqqoaUvUTHSUw2ElZEs0LOXe&#10;LSXpAb1t3MDzIrcXsuykKKhSsJuNh3hl8auKFvpzVSmqUZNiyE3bv7T/nfm7qyuS7CXpalac0iB/&#10;kUVLGIegZ6iMaIIOkr2CalkhhRKVnhWidUVVsYJaDsDG916wuatJRy0XKI7qzmVS/w+2+HT8IhEr&#10;Uxz4GHHSQo/u6aDRWgwItqA+facScLvrwFEPsA99tlxVdyuKbwpxsakJ39MbKUVfU1JCfvame3F1&#10;xFEGZNd/FCXEIQctLNBQydYUD8qBAB369HDujcmlgM15HAXRHI4KOPMXYRTMTXIuSabbnVT6PRUt&#10;MkaKJfTeopPjrdKj6+RignGRs6ax/W/4sw3AHHcgNlw1ZyYL287H2Iu3y+0ydMIg2jqhl2XOTb4J&#10;nSj3F/PsXbbZZP5PE9cPk5qVJeUmzCQtP/yz1p1EPoriLC4lGlYaOJOSkvvdppHoSEDauf1OBblw&#10;c5+nYesFXF5Q8oPQWwexk0fLhRPm4dyJF97S8fx4HUdeGIdZ/pzSLeP03ymhPsXxHPpo6fyWm2e/&#10;19xI0jINw6NhbYqXZyeSGAlueWlbqwlrRvuiFCb9p1JAu6dGW8EajY5q1cNusG/Dt4PCqHknygeQ&#10;sBSgMBAjTD4waiF/YNTDFEmx+n4gkmLUfODwDMzImQw5GbvJILyAqynWGI3mRo+j6dBJtq8BeXxo&#10;XNzAU6mYVfFTFkDBLGAyWDKnKWZGz+Xaej3N2tUvAAAA//8DAFBLAwQUAAYACAAAACEAi88Qa98A&#10;AAALAQAADwAAAGRycy9kb3ducmV2LnhtbEyPwU7DMBBE70j8g7VI3KidFoU2jVNVCE5IiDQcODqx&#10;m1iN1yF22/D3bE5w29kdzb7Jd5Pr2cWMwXqUkCwEMION1xZbCZ/V68MaWIgKteo9Ggk/JsCuuL3J&#10;Vab9FUtzOcSWUQiGTEnoYhwyzkPTGafCwg8G6Xb0o1OR5NhyPaorhbueL4VIuVMW6UOnBvPcmeZ0&#10;ODsJ+y8sX+z3e/1RHktbVRuBb+lJyvu7ab8FFs0U/8ww4xM6FMRU+zPqwHrSj8sVWSU8rVJgs0Gs&#10;E9rU85QkwIuc/+9Q/AIAAP//AwBQSwECLQAUAAYACAAAACEAtoM4kv4AAADhAQAAEwAAAAAAAAAA&#10;AAAAAAAAAAAAW0NvbnRlbnRfVHlwZXNdLnhtbFBLAQItABQABgAIAAAAIQA4/SH/1gAAAJQBAAAL&#10;AAAAAAAAAAAAAAAAAC8BAABfcmVscy8ucmVsc1BLAQItABQABgAIAAAAIQCgssbQsQIAALMFAAAO&#10;AAAAAAAAAAAAAAAAAC4CAABkcnMvZTJvRG9jLnhtbFBLAQItABQABgAIAAAAIQCLzxBr3wAAAAsB&#10;AAAPAAAAAAAAAAAAAAAAAAsFAABkcnMvZG93bnJldi54bWxQSwUGAAAAAAQABADzAAAAFwYAAAAA&#10;" filled="f" stroked="f">
                <v:textbox inset="0,0,0,0">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11</w:t>
                      </w:r>
                    </w:p>
                  </w:txbxContent>
                </v:textbox>
                <w10:wrap type="square" anchorx="page" anchory="page"/>
              </v:shape>
            </w:pict>
          </mc:Fallback>
        </mc:AlternateContent>
      </w:r>
      <w:proofErr w:type="gramStart"/>
      <w:r w:rsidRPr="00495FE3">
        <w:rPr>
          <w:rFonts w:ascii="Times New Roman" w:eastAsia="Times New Roman" w:hAnsi="Times New Roman"/>
          <w:color w:val="000000"/>
          <w:sz w:val="24"/>
        </w:rPr>
        <w:t>choose</w:t>
      </w:r>
      <w:proofErr w:type="gramEnd"/>
      <w:r w:rsidRPr="00495FE3">
        <w:rPr>
          <w:rFonts w:ascii="Times New Roman" w:eastAsia="Times New Roman" w:hAnsi="Times New Roman"/>
          <w:color w:val="000000"/>
          <w:sz w:val="24"/>
        </w:rPr>
        <w:t xml:space="preserve"> for themselves); Coercion (whereby the subject does not consent to the interference or have a say in its nature); and Benevolence (whereby the interference is conducted with benevolent intent).</w:t>
      </w:r>
    </w:p>
    <w:p w:rsidR="00495FE3" w:rsidRPr="00495FE3" w:rsidRDefault="00495FE3" w:rsidP="00495FE3">
      <w:pPr>
        <w:spacing w:line="552" w:lineRule="exact"/>
        <w:ind w:right="72"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Subsequent scholars in applied ethics and political philosophy have expanded upon Dworkin’s work, generating a lively body of literature but one marred by a general lack of agreement on a clear definition of what constitutes paternalism (Le Grand &amp; New, 2015). For example, scholars have offered an expansive view of what “interference” can constitute, moving beyond simply freedom of action to incorporate freedom of information (Buchanan, 1978). Such interference may be found in acts, omissions, diminished opportunities to choose, and substitutions of judgment (Bullock, 2015; Clarke, 2002; Le Grand &amp; New, 2015).</w:t>
      </w:r>
    </w:p>
    <w:p w:rsidR="00495FE3" w:rsidRPr="00495FE3" w:rsidRDefault="00495FE3" w:rsidP="00495FE3">
      <w:pPr>
        <w:spacing w:line="552" w:lineRule="exact"/>
        <w:ind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The benevolence condition is a reminder that paternalism is inherently relational and concerns how we treat people. When we engage in paternalistic conduct, we interfere with their autonomy for benevolent reasons. Any such paternalistic action, then, cannot be understood as an action alone but an action motivated by reasons born of that relationship. For Grill (2007), “the normative core of paternalism is the invocation of the good of a person as a reason for interference with her” (p. 441).</w:t>
      </w:r>
    </w:p>
    <w:p w:rsidR="00495FE3" w:rsidRPr="00495FE3" w:rsidRDefault="00495FE3" w:rsidP="00495FE3">
      <w:pPr>
        <w:spacing w:line="550" w:lineRule="exact"/>
        <w:ind w:right="216" w:firstLine="720"/>
        <w:textAlignment w:val="baseline"/>
        <w:rPr>
          <w:rFonts w:ascii="Times New Roman" w:eastAsia="Times New Roman" w:hAnsi="Times New Roman"/>
          <w:color w:val="000000"/>
          <w:spacing w:val="-1"/>
          <w:sz w:val="24"/>
        </w:rPr>
      </w:pPr>
      <w:r w:rsidRPr="00495FE3">
        <w:rPr>
          <w:rFonts w:ascii="Times New Roman" w:eastAsia="Times New Roman" w:hAnsi="Times New Roman"/>
          <w:color w:val="000000"/>
          <w:spacing w:val="-1"/>
          <w:sz w:val="24"/>
        </w:rPr>
        <w:t xml:space="preserve">Drawing these works together, one is drawn to a definition of paternalism that addresses the manifold dimensions of paternalistic interventions and the contexts in which they occur. Therefore, Clarke’s (2002) definition of paternalism as any action that “aims to close an option that would otherwise be open... in order to promote [the </w:t>
      </w:r>
      <w:proofErr w:type="spellStart"/>
      <w:r w:rsidRPr="00495FE3">
        <w:rPr>
          <w:rFonts w:ascii="Times New Roman" w:eastAsia="Times New Roman" w:hAnsi="Times New Roman"/>
          <w:color w:val="000000"/>
          <w:spacing w:val="-1"/>
          <w:sz w:val="24"/>
        </w:rPr>
        <w:t>paternalized’s</w:t>
      </w:r>
      <w:proofErr w:type="spellEnd"/>
      <w:r w:rsidRPr="00495FE3">
        <w:rPr>
          <w:rFonts w:ascii="Times New Roman" w:eastAsia="Times New Roman" w:hAnsi="Times New Roman"/>
          <w:color w:val="000000"/>
          <w:spacing w:val="-1"/>
          <w:sz w:val="24"/>
        </w:rPr>
        <w:t xml:space="preserve">] good” (p. 89) seems particularly useful to this end, given its broad applicability to areas such as journalism, which does not intrude directly upon liberty of action but provides the interpretive framework for decision-making, which </w:t>
      </w:r>
      <w:proofErr w:type="spellStart"/>
      <w:r w:rsidRPr="00495FE3">
        <w:rPr>
          <w:rFonts w:ascii="Times New Roman" w:eastAsia="Times New Roman" w:hAnsi="Times New Roman"/>
          <w:color w:val="000000"/>
          <w:spacing w:val="-1"/>
          <w:sz w:val="24"/>
        </w:rPr>
        <w:t>Thaler</w:t>
      </w:r>
      <w:proofErr w:type="spellEnd"/>
      <w:r w:rsidRPr="00495FE3">
        <w:rPr>
          <w:rFonts w:ascii="Times New Roman" w:eastAsia="Times New Roman" w:hAnsi="Times New Roman"/>
          <w:color w:val="000000"/>
          <w:spacing w:val="-1"/>
          <w:sz w:val="24"/>
        </w:rPr>
        <w:t xml:space="preserve"> and </w:t>
      </w:r>
      <w:proofErr w:type="spellStart"/>
      <w:r w:rsidRPr="00495FE3">
        <w:rPr>
          <w:rFonts w:ascii="Times New Roman" w:eastAsia="Times New Roman" w:hAnsi="Times New Roman"/>
          <w:color w:val="000000"/>
          <w:spacing w:val="-1"/>
          <w:sz w:val="24"/>
        </w:rPr>
        <w:t>Sunstein</w:t>
      </w:r>
      <w:proofErr w:type="spellEnd"/>
      <w:r w:rsidRPr="00495FE3">
        <w:rPr>
          <w:rFonts w:ascii="Times New Roman" w:eastAsia="Times New Roman" w:hAnsi="Times New Roman"/>
          <w:color w:val="000000"/>
          <w:spacing w:val="-1"/>
          <w:sz w:val="24"/>
        </w:rPr>
        <w:t xml:space="preserve"> (2003, 2008) describe as “choice architecture.</w:t>
      </w:r>
    </w:p>
    <w:p w:rsidR="00495FE3" w:rsidRPr="00495FE3" w:rsidRDefault="00495FE3" w:rsidP="00495FE3">
      <w:pPr>
        <w:rPr>
          <w:rFonts w:ascii="Times New Roman" w:hAnsi="Times New Roman"/>
        </w:rPr>
        <w:sectPr w:rsidR="00495FE3" w:rsidRPr="00495FE3">
          <w:pgSz w:w="12240" w:h="15840"/>
          <w:pgMar w:top="1011" w:right="1427" w:bottom="1564" w:left="1423" w:header="720" w:footer="720" w:gutter="0"/>
          <w:cols w:space="720"/>
        </w:sectPr>
      </w:pPr>
    </w:p>
    <w:p w:rsidR="00495FE3" w:rsidRPr="00495FE3" w:rsidRDefault="00495FE3" w:rsidP="00495FE3">
      <w:pPr>
        <w:spacing w:before="168" w:line="552" w:lineRule="exact"/>
        <w:ind w:right="72"/>
        <w:textAlignment w:val="baseline"/>
        <w:rPr>
          <w:rFonts w:ascii="Times New Roman" w:eastAsia="Times New Roman" w:hAnsi="Times New Roman"/>
          <w:color w:val="000000"/>
          <w:sz w:val="24"/>
        </w:rPr>
      </w:pPr>
      <w:r w:rsidRPr="00495FE3">
        <w:rPr>
          <w:rFonts w:ascii="Times New Roman" w:eastAsia="PMingLiU" w:hAnsi="Times New Roman"/>
          <w:noProof/>
        </w:rPr>
        <w:lastRenderedPageBreak/>
        <mc:AlternateContent>
          <mc:Choice Requires="wps">
            <w:drawing>
              <wp:anchor distT="0" distB="0" distL="0" distR="0" simplePos="0" relativeHeight="251654144" behindDoc="0" locked="0" layoutInCell="1" allowOverlap="1" wp14:anchorId="7F9AAA6C" wp14:editId="6B88E346">
                <wp:simplePos x="0" y="0"/>
                <wp:positionH relativeFrom="page">
                  <wp:posOffset>904875</wp:posOffset>
                </wp:positionH>
                <wp:positionV relativeFrom="page">
                  <wp:posOffset>467360</wp:posOffset>
                </wp:positionV>
                <wp:extent cx="5962650" cy="174625"/>
                <wp:effectExtent l="0" t="635"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margin-left:71.25pt;margin-top:36.8pt;width:469.5pt;height:13.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lysQIAALM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dQHk5a6NE9HTRaiwHBFtSn71QCbncdOOoB9qHPlqvqbkXxTSEuNjXhe3ojpehrSkrIzzc33Yur&#10;I44yILv+oyghDjloYYGGSrameFAOBOiQyMO5NyaXAjbncRREczgq4MxfhFEwtyFIMt3upNLvqWiR&#10;MVIsofcWnRxvlTbZkGRyMcG4yFnT2P43/NkGOI47EBuumjOThW3nY+zF2+V2GTphEG2d0Msy5ybf&#10;hE6U+4t59i7bbDL/p4nrh0nNypJyE2aSlh/+WetOIh9FcRaXEg0rDZxJScn9btNIdCQg7dx+p4Jc&#10;uLnP07BFAC4vKPlB6K2D2Mmj5cIJ83DuxAtv6Xh+vI4jL4zDLH9O6ZZx+u+UUJ/ieA59tHR+y82z&#10;32tuJGmZhuHRsDbFy7MTSYwEt7y0rdWENaN9UQqT/lMpoN1To61gjUZHtephN9i34Vs5GzXvRPkA&#10;EpYCFAZihMkHRi3kD4x6mCIpVt8PRFKMmg8cngG46MmQk7GbDMILuJpijdFobvQ4mg6dZPsakMeH&#10;xsUNPJWKWRU/ZXF6YDAZLJnTFDOj5/Lfej3N2tUvAAAA//8DAFBLAwQUAAYACAAAACEA7p5otd8A&#10;AAALAQAADwAAAGRycy9kb3ducmV2LnhtbEyPwU7DMBBE70j8g7VI3KidAqENcaoKwQkJkYZDj068&#10;TazG6xC7bfh7nBPcdnZHs2/yzWR7dsbRG0cSkoUAhtQ4baiV8FW93a2A+aBIq94RSvhBD5vi+ipX&#10;mXYXKvG8Cy2LIeQzJaELYcg4902HVvmFG5Di7eBGq0KUY8v1qC4x3PZ8KUTKrTIUP3RqwJcOm+Pu&#10;ZCVs91S+mu+P+rM8lKaq1oLe06OUtzfT9hlYwCn8mWHGj+hQRKbanUh71kf9sHyMVglP9ymw2SBW&#10;SdzU85QkwIuc/+9Q/AIAAP//AwBQSwECLQAUAAYACAAAACEAtoM4kv4AAADhAQAAEwAAAAAAAAAA&#10;AAAAAAAAAAAAW0NvbnRlbnRfVHlwZXNdLnhtbFBLAQItABQABgAIAAAAIQA4/SH/1gAAAJQBAAAL&#10;AAAAAAAAAAAAAAAAAC8BAABfcmVscy8ucmVsc1BLAQItABQABgAIAAAAIQBVMClysQIAALMFAAAO&#10;AAAAAAAAAAAAAAAAAC4CAABkcnMvZTJvRG9jLnhtbFBLAQItABQABgAIAAAAIQDunmi13wAAAAsB&#10;AAAPAAAAAAAAAAAAAAAAAAsFAABkcnMvZG93bnJldi54bWxQSwUGAAAAAAQABADzAAAAFwYAAAAA&#10;" filled="f" stroked="f">
                <v:textbox inset="0,0,0,0">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12</w:t>
                      </w:r>
                    </w:p>
                  </w:txbxContent>
                </v:textbox>
                <w10:wrap type="square" anchorx="page" anchory="page"/>
              </v:shape>
            </w:pict>
          </mc:Fallback>
        </mc:AlternateContent>
      </w:r>
      <w:r w:rsidRPr="00495FE3">
        <w:rPr>
          <w:rFonts w:ascii="Times New Roman" w:eastAsia="Times New Roman" w:hAnsi="Times New Roman"/>
          <w:color w:val="000000"/>
          <w:sz w:val="24"/>
        </w:rPr>
        <w:t>Beyond these core criteria, scholars have differentiated between different types of, and contexts for, paternalism. Some key distinctions are between paternalism as broad or narrow, hard or soft, strong or weak, negative or positive, and moral- or welfare-oriented.</w:t>
      </w:r>
    </w:p>
    <w:p w:rsidR="00495FE3" w:rsidRPr="00495FE3" w:rsidRDefault="00495FE3" w:rsidP="00495FE3">
      <w:pPr>
        <w:spacing w:line="552" w:lineRule="exact"/>
        <w:ind w:firstLine="720"/>
        <w:textAlignment w:val="baseline"/>
        <w:rPr>
          <w:rFonts w:ascii="Times New Roman" w:eastAsia="Times New Roman" w:hAnsi="Times New Roman"/>
          <w:color w:val="000000"/>
          <w:spacing w:val="-1"/>
          <w:sz w:val="24"/>
        </w:rPr>
      </w:pPr>
      <w:r w:rsidRPr="00495FE3">
        <w:rPr>
          <w:rFonts w:ascii="Times New Roman" w:eastAsia="Times New Roman" w:hAnsi="Times New Roman"/>
          <w:color w:val="000000"/>
          <w:spacing w:val="-1"/>
          <w:sz w:val="24"/>
        </w:rPr>
        <w:t xml:space="preserve">The question of broad versus narrow paternalism concerns the paternalist. </w:t>
      </w:r>
      <w:r w:rsidRPr="00495FE3">
        <w:rPr>
          <w:rFonts w:ascii="Times New Roman" w:eastAsia="Times New Roman" w:hAnsi="Times New Roman"/>
          <w:i/>
          <w:color w:val="000000"/>
          <w:spacing w:val="-1"/>
          <w:sz w:val="24"/>
        </w:rPr>
        <w:t xml:space="preserve">Narrow </w:t>
      </w:r>
      <w:r w:rsidRPr="00495FE3">
        <w:rPr>
          <w:rFonts w:ascii="Times New Roman" w:eastAsia="Times New Roman" w:hAnsi="Times New Roman"/>
          <w:color w:val="000000"/>
          <w:spacing w:val="-1"/>
          <w:sz w:val="24"/>
        </w:rPr>
        <w:t xml:space="preserve">paternalism strictly concerns state coercion (Dworkin, 2014). Indeed, much of the early literature on paternalism concerned the state and the extent to which it could compel or punish conduct on paternalistic grounds (Kleinig, 1984). On the other hand, </w:t>
      </w:r>
      <w:r w:rsidRPr="00495FE3">
        <w:rPr>
          <w:rFonts w:ascii="Times New Roman" w:eastAsia="Times New Roman" w:hAnsi="Times New Roman"/>
          <w:i/>
          <w:color w:val="000000"/>
          <w:spacing w:val="-1"/>
          <w:sz w:val="24"/>
        </w:rPr>
        <w:t xml:space="preserve">broad </w:t>
      </w:r>
      <w:r w:rsidRPr="00495FE3">
        <w:rPr>
          <w:rFonts w:ascii="Times New Roman" w:eastAsia="Times New Roman" w:hAnsi="Times New Roman"/>
          <w:color w:val="000000"/>
          <w:spacing w:val="-1"/>
          <w:sz w:val="24"/>
        </w:rPr>
        <w:t>paternalism, as one might guess, concerns an array of actors and institutions beyond the state. As illustrated by the ample</w:t>
      </w:r>
    </w:p>
    <w:p w:rsidR="00495FE3" w:rsidRPr="00495FE3" w:rsidRDefault="00495FE3" w:rsidP="00495FE3">
      <w:pPr>
        <w:spacing w:line="552" w:lineRule="exact"/>
        <w:textAlignment w:val="baseline"/>
        <w:rPr>
          <w:rFonts w:ascii="Times New Roman" w:eastAsia="Times New Roman" w:hAnsi="Times New Roman"/>
          <w:color w:val="000000"/>
          <w:spacing w:val="-1"/>
          <w:sz w:val="24"/>
        </w:rPr>
      </w:pPr>
      <w:proofErr w:type="gramStart"/>
      <w:r w:rsidRPr="00495FE3">
        <w:rPr>
          <w:rFonts w:ascii="Times New Roman" w:eastAsia="Times New Roman" w:hAnsi="Times New Roman"/>
          <w:color w:val="000000"/>
          <w:spacing w:val="-1"/>
          <w:sz w:val="24"/>
        </w:rPr>
        <w:t>literature</w:t>
      </w:r>
      <w:proofErr w:type="gramEnd"/>
      <w:r w:rsidRPr="00495FE3">
        <w:rPr>
          <w:rFonts w:ascii="Times New Roman" w:eastAsia="Times New Roman" w:hAnsi="Times New Roman"/>
          <w:color w:val="000000"/>
          <w:spacing w:val="-1"/>
          <w:sz w:val="24"/>
        </w:rPr>
        <w:t xml:space="preserve"> from applied ethics, such actors may include teachers and school administrators (Ben-</w:t>
      </w:r>
      <w:proofErr w:type="spellStart"/>
      <w:r w:rsidRPr="00495FE3">
        <w:rPr>
          <w:rFonts w:ascii="Times New Roman" w:eastAsia="Times New Roman" w:hAnsi="Times New Roman"/>
          <w:color w:val="000000"/>
          <w:spacing w:val="-1"/>
          <w:sz w:val="24"/>
        </w:rPr>
        <w:t>Porath</w:t>
      </w:r>
      <w:proofErr w:type="spellEnd"/>
      <w:r w:rsidRPr="00495FE3">
        <w:rPr>
          <w:rFonts w:ascii="Times New Roman" w:eastAsia="Times New Roman" w:hAnsi="Times New Roman"/>
          <w:color w:val="000000"/>
          <w:spacing w:val="-1"/>
          <w:sz w:val="24"/>
        </w:rPr>
        <w:t>, 2010), researchers (Jansen &amp; Wall, 2009) and healthcare professionals (Buchanan, 1978).</w:t>
      </w:r>
    </w:p>
    <w:p w:rsidR="00495FE3" w:rsidRPr="00495FE3" w:rsidRDefault="00495FE3" w:rsidP="00495FE3">
      <w:pPr>
        <w:spacing w:before="2" w:line="552" w:lineRule="exact"/>
        <w:ind w:firstLine="720"/>
        <w:textAlignment w:val="baseline"/>
        <w:rPr>
          <w:rFonts w:ascii="Times New Roman" w:eastAsia="Times New Roman" w:hAnsi="Times New Roman"/>
          <w:color w:val="000000"/>
          <w:spacing w:val="-1"/>
          <w:sz w:val="24"/>
        </w:rPr>
      </w:pPr>
      <w:r w:rsidRPr="00495FE3">
        <w:rPr>
          <w:rFonts w:ascii="Times New Roman" w:eastAsia="Times New Roman" w:hAnsi="Times New Roman"/>
          <w:color w:val="000000"/>
          <w:spacing w:val="-1"/>
          <w:sz w:val="24"/>
        </w:rPr>
        <w:t xml:space="preserve">Soft and hard paternalism concern the issue of agent autonomy. </w:t>
      </w:r>
      <w:r w:rsidRPr="00495FE3">
        <w:rPr>
          <w:rFonts w:ascii="Times New Roman" w:eastAsia="Times New Roman" w:hAnsi="Times New Roman"/>
          <w:i/>
          <w:color w:val="000000"/>
          <w:spacing w:val="-1"/>
          <w:sz w:val="24"/>
        </w:rPr>
        <w:t xml:space="preserve">Hard </w:t>
      </w:r>
      <w:r w:rsidRPr="00495FE3">
        <w:rPr>
          <w:rFonts w:ascii="Times New Roman" w:eastAsia="Times New Roman" w:hAnsi="Times New Roman"/>
          <w:color w:val="000000"/>
          <w:spacing w:val="-1"/>
          <w:sz w:val="24"/>
        </w:rPr>
        <w:t xml:space="preserve">paternalism is characterized by a concern for the safety and welfare of a person that advocates restrictions on liberty above their objections, even when the person “is fully cognizant of his or her actions and their consequences” (Thompson, 2008, p. 1575). </w:t>
      </w:r>
      <w:r w:rsidRPr="00495FE3">
        <w:rPr>
          <w:rFonts w:ascii="Times New Roman" w:eastAsia="Times New Roman" w:hAnsi="Times New Roman"/>
          <w:i/>
          <w:color w:val="000000"/>
          <w:spacing w:val="-1"/>
          <w:sz w:val="24"/>
        </w:rPr>
        <w:t xml:space="preserve">Soft </w:t>
      </w:r>
      <w:r w:rsidRPr="00495FE3">
        <w:rPr>
          <w:rFonts w:ascii="Times New Roman" w:eastAsia="Times New Roman" w:hAnsi="Times New Roman"/>
          <w:color w:val="000000"/>
          <w:spacing w:val="-1"/>
          <w:sz w:val="24"/>
        </w:rPr>
        <w:t>paternalism, on the other hand, is concerned with protecting and enhancing the autonomy of individuals, “justifying restriction of liberty only to ascertain whether the person in question were indeed choosing to harm or endanger himself or herself with full volition and knowledge of the facts” (Thompson, 2008, p. 1575). Put another way, soft paternalism occurs when the paternalist suspects the rationality of individuals is in question, or when their capacity for rational processing is compromised (</w:t>
      </w:r>
      <w:proofErr w:type="spellStart"/>
      <w:r w:rsidRPr="00495FE3">
        <w:rPr>
          <w:rFonts w:ascii="Times New Roman" w:eastAsia="Times New Roman" w:hAnsi="Times New Roman"/>
          <w:color w:val="000000"/>
          <w:spacing w:val="-1"/>
          <w:sz w:val="24"/>
        </w:rPr>
        <w:t>Sunstein</w:t>
      </w:r>
      <w:proofErr w:type="spellEnd"/>
      <w:r w:rsidRPr="00495FE3">
        <w:rPr>
          <w:rFonts w:ascii="Times New Roman" w:eastAsia="Times New Roman" w:hAnsi="Times New Roman"/>
          <w:color w:val="000000"/>
          <w:spacing w:val="-1"/>
          <w:sz w:val="24"/>
        </w:rPr>
        <w:t xml:space="preserve">, 2014; </w:t>
      </w:r>
      <w:proofErr w:type="spellStart"/>
      <w:r w:rsidRPr="00495FE3">
        <w:rPr>
          <w:rFonts w:ascii="Times New Roman" w:eastAsia="Times New Roman" w:hAnsi="Times New Roman"/>
          <w:color w:val="000000"/>
          <w:spacing w:val="-1"/>
          <w:sz w:val="24"/>
        </w:rPr>
        <w:t>Thaler</w:t>
      </w:r>
      <w:proofErr w:type="spellEnd"/>
      <w:r w:rsidRPr="00495FE3">
        <w:rPr>
          <w:rFonts w:ascii="Times New Roman" w:eastAsia="Times New Roman" w:hAnsi="Times New Roman"/>
          <w:color w:val="000000"/>
          <w:spacing w:val="-1"/>
          <w:sz w:val="24"/>
        </w:rPr>
        <w:t xml:space="preserve"> &amp; </w:t>
      </w:r>
      <w:proofErr w:type="spellStart"/>
      <w:r w:rsidRPr="00495FE3">
        <w:rPr>
          <w:rFonts w:ascii="Times New Roman" w:eastAsia="Times New Roman" w:hAnsi="Times New Roman"/>
          <w:color w:val="000000"/>
          <w:spacing w:val="-1"/>
          <w:sz w:val="24"/>
        </w:rPr>
        <w:t>Sunstein</w:t>
      </w:r>
      <w:proofErr w:type="spellEnd"/>
      <w:r w:rsidRPr="00495FE3">
        <w:rPr>
          <w:rFonts w:ascii="Times New Roman" w:eastAsia="Times New Roman" w:hAnsi="Times New Roman"/>
          <w:color w:val="000000"/>
          <w:spacing w:val="-1"/>
          <w:sz w:val="24"/>
        </w:rPr>
        <w:t xml:space="preserve">, 2003, 2008). In similar fashion, weak and strong paternalism concerns the relationship between means and ends. </w:t>
      </w:r>
      <w:r w:rsidRPr="00495FE3">
        <w:rPr>
          <w:rFonts w:ascii="Times New Roman" w:eastAsia="Times New Roman" w:hAnsi="Times New Roman"/>
          <w:i/>
          <w:color w:val="000000"/>
          <w:spacing w:val="-1"/>
          <w:sz w:val="24"/>
        </w:rPr>
        <w:t xml:space="preserve">Weak </w:t>
      </w:r>
      <w:r w:rsidRPr="00495FE3">
        <w:rPr>
          <w:rFonts w:ascii="Times New Roman" w:eastAsia="Times New Roman" w:hAnsi="Times New Roman"/>
          <w:color w:val="000000"/>
          <w:spacing w:val="-1"/>
          <w:sz w:val="24"/>
        </w:rPr>
        <w:t xml:space="preserve">paternalism holds “that it is legitimate to interfere with the means that agents choose to achieve their ends, if those means are likely to defeat those ends,” while </w:t>
      </w:r>
      <w:r w:rsidRPr="00495FE3">
        <w:rPr>
          <w:rFonts w:ascii="Times New Roman" w:eastAsia="Times New Roman" w:hAnsi="Times New Roman"/>
          <w:i/>
          <w:color w:val="000000"/>
          <w:spacing w:val="-1"/>
          <w:sz w:val="24"/>
        </w:rPr>
        <w:t xml:space="preserve">strong </w:t>
      </w:r>
      <w:r w:rsidRPr="00495FE3">
        <w:rPr>
          <w:rFonts w:ascii="Times New Roman" w:eastAsia="Times New Roman" w:hAnsi="Times New Roman"/>
          <w:color w:val="000000"/>
          <w:spacing w:val="-1"/>
          <w:sz w:val="24"/>
        </w:rPr>
        <w:t>paternalism “believes that people may have mistaken, confused</w:t>
      </w:r>
    </w:p>
    <w:p w:rsidR="00495FE3" w:rsidRPr="00495FE3" w:rsidRDefault="00495FE3" w:rsidP="00495FE3">
      <w:pPr>
        <w:rPr>
          <w:rFonts w:ascii="Times New Roman" w:hAnsi="Times New Roman"/>
        </w:rPr>
        <w:sectPr w:rsidR="00495FE3" w:rsidRPr="00495FE3">
          <w:pgSz w:w="12240" w:h="15840"/>
          <w:pgMar w:top="1011" w:right="1425" w:bottom="1544" w:left="1425" w:header="720" w:footer="720" w:gutter="0"/>
          <w:cols w:space="720"/>
        </w:sectPr>
      </w:pPr>
    </w:p>
    <w:p w:rsidR="00495FE3" w:rsidRPr="00495FE3" w:rsidRDefault="00495FE3" w:rsidP="00495FE3">
      <w:pPr>
        <w:spacing w:before="168" w:line="552" w:lineRule="exact"/>
        <w:ind w:right="504"/>
        <w:textAlignment w:val="baseline"/>
        <w:rPr>
          <w:rFonts w:ascii="Times New Roman" w:eastAsia="Times New Roman" w:hAnsi="Times New Roman"/>
          <w:color w:val="000000"/>
          <w:sz w:val="24"/>
        </w:rPr>
      </w:pPr>
      <w:r w:rsidRPr="00495FE3">
        <w:rPr>
          <w:rFonts w:ascii="Times New Roman" w:eastAsia="PMingLiU" w:hAnsi="Times New Roman"/>
          <w:noProof/>
        </w:rPr>
        <w:lastRenderedPageBreak/>
        <mc:AlternateContent>
          <mc:Choice Requires="wps">
            <w:drawing>
              <wp:anchor distT="0" distB="0" distL="0" distR="0" simplePos="0" relativeHeight="251655168" behindDoc="0" locked="0" layoutInCell="1" allowOverlap="1" wp14:anchorId="7D83DFF3" wp14:editId="4733604B">
                <wp:simplePos x="0" y="0"/>
                <wp:positionH relativeFrom="page">
                  <wp:posOffset>892810</wp:posOffset>
                </wp:positionH>
                <wp:positionV relativeFrom="page">
                  <wp:posOffset>467360</wp:posOffset>
                </wp:positionV>
                <wp:extent cx="5962650" cy="174625"/>
                <wp:effectExtent l="0" t="635" r="254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margin-left:70.3pt;margin-top:36.8pt;width:469.5pt;height:13.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TWsAIAALM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RK&#10;6F2MESct9OieDhqtxYBgC+rTdyoBt7sOHPUA++BruaruVhTfFOJiUxO+pzdSir6mpIT8fHPTvbg6&#10;4igDsus/ihLikIMWFmioZGuKB+VAgA59ejj3xuRSwOY8joJoDkcFnPmLMArmNgRJptudVPo9FS0y&#10;Rool9N6ik+Ot0iYbkkwuJhgXOWsa2/+GP9sAx3EHYsNVc2aysO18jL14u9wuQycMoq0Telnm3OSb&#10;0IlyfzHP3mWbTeb/NHH9MKlZWVJuwkzS8sM/a91J5KMozuJSomGlgTMpKbnfbRqJjgSkndvvVJAL&#10;N/d5GrYIwOUFJT8IvXUQO3m0XDhhHs6deOEtHc+P13HkhXGY5c8p3TJO/50S6lMcz6GPls5vuXn2&#10;e82NJC3TMDwa1qZ4eXYiiZHglpe2tZqwZrQvSmHSfyoFtHtqtBWs0eioVj3shvFtBCa8UfNOlA8g&#10;YSlAYSBGmHxg1EL+wKiHKZJi9f1AJMWo+cDhGZiRMxlyMnaTQXgBV1OsMRrNjR5H06GTbF8D8vjQ&#10;uLiBp1Ixq+KnLE4PDCaDJXOaYmb0XP5br6dZu/oFAAD//wMAUEsDBBQABgAIAAAAIQAtUZbG3gAA&#10;AAsBAAAPAAAAZHJzL2Rvd25yZXYueG1sTI/BTsMwEETvSPyDtZW4UTuAUprGqSoEJyREGg4cndhN&#10;rMbrELtt+Hs2p3LaGe1o9m2+nVzPzmYM1qOEZCmAGWy8tthK+Kre7p+BhahQq96jkfBrAmyL25tc&#10;ZdpfsDTnfWwZlWDIlIQuxiHjPDSdcSos/WCQdgc/OhXJji3Xo7pQuev5gxApd8oiXejUYF460xz3&#10;Jydh943lq/35qD/LQ2mrai3wPT1KebeYdhtg0UzxGoYZn9ChIKban1AH1pN/EilFJaweac4BsVqT&#10;qmeVJMCLnP//ofgDAAD//wMAUEsBAi0AFAAGAAgAAAAhALaDOJL+AAAA4QEAABMAAAAAAAAAAAAA&#10;AAAAAAAAAFtDb250ZW50X1R5cGVzXS54bWxQSwECLQAUAAYACAAAACEAOP0h/9YAAACUAQAACwAA&#10;AAAAAAAAAAAAAAAvAQAAX3JlbHMvLnJlbHNQSwECLQAUAAYACAAAACEAzCjU1rACAACzBQAADgAA&#10;AAAAAAAAAAAAAAAuAgAAZHJzL2Uyb0RvYy54bWxQSwECLQAUAAYACAAAACEALVGWxt4AAAALAQAA&#10;DwAAAAAAAAAAAAAAAAAKBQAAZHJzL2Rvd25yZXYueG1sUEsFBgAAAAAEAAQA8wAAABUGAAAAAA==&#10;" filled="f" stroked="f">
                <v:textbox inset="0,0,0,0">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13</w:t>
                      </w:r>
                    </w:p>
                  </w:txbxContent>
                </v:textbox>
                <w10:wrap type="square" anchorx="page" anchory="page"/>
              </v:shape>
            </w:pict>
          </mc:Fallback>
        </mc:AlternateContent>
      </w:r>
      <w:proofErr w:type="gramStart"/>
      <w:r w:rsidRPr="00495FE3">
        <w:rPr>
          <w:rFonts w:ascii="Times New Roman" w:eastAsia="Times New Roman" w:hAnsi="Times New Roman"/>
          <w:color w:val="000000"/>
          <w:sz w:val="24"/>
        </w:rPr>
        <w:t>or</w:t>
      </w:r>
      <w:proofErr w:type="gramEnd"/>
      <w:r w:rsidRPr="00495FE3">
        <w:rPr>
          <w:rFonts w:ascii="Times New Roman" w:eastAsia="Times New Roman" w:hAnsi="Times New Roman"/>
          <w:color w:val="000000"/>
          <w:sz w:val="24"/>
        </w:rPr>
        <w:t xml:space="preserve"> irrational ends and it is legitimate to interfere to prevent them from achieving those ends” (Dworkin, 2014, para. 25).</w:t>
      </w:r>
    </w:p>
    <w:p w:rsidR="00495FE3" w:rsidRPr="00495FE3" w:rsidRDefault="00495FE3" w:rsidP="00495FE3">
      <w:pPr>
        <w:spacing w:line="552" w:lineRule="exact"/>
        <w:ind w:right="72" w:firstLine="720"/>
        <w:textAlignment w:val="baseline"/>
        <w:rPr>
          <w:rFonts w:ascii="Times New Roman" w:eastAsia="Times New Roman" w:hAnsi="Times New Roman"/>
          <w:i/>
          <w:color w:val="000000"/>
          <w:sz w:val="24"/>
        </w:rPr>
      </w:pPr>
      <w:r w:rsidRPr="00495FE3">
        <w:rPr>
          <w:rFonts w:ascii="Times New Roman" w:eastAsia="Times New Roman" w:hAnsi="Times New Roman"/>
          <w:i/>
          <w:color w:val="000000"/>
          <w:sz w:val="24"/>
        </w:rPr>
        <w:t xml:space="preserve">Negative </w:t>
      </w:r>
      <w:r w:rsidRPr="00495FE3">
        <w:rPr>
          <w:rFonts w:ascii="Times New Roman" w:eastAsia="Times New Roman" w:hAnsi="Times New Roman"/>
          <w:color w:val="000000"/>
          <w:sz w:val="24"/>
        </w:rPr>
        <w:t xml:space="preserve">and </w:t>
      </w:r>
      <w:r w:rsidRPr="00495FE3">
        <w:rPr>
          <w:rFonts w:ascii="Times New Roman" w:eastAsia="Times New Roman" w:hAnsi="Times New Roman"/>
          <w:i/>
          <w:color w:val="000000"/>
          <w:sz w:val="24"/>
        </w:rPr>
        <w:t xml:space="preserve">positive </w:t>
      </w:r>
      <w:r w:rsidRPr="00495FE3">
        <w:rPr>
          <w:rFonts w:ascii="Times New Roman" w:eastAsia="Times New Roman" w:hAnsi="Times New Roman"/>
          <w:color w:val="000000"/>
          <w:sz w:val="24"/>
        </w:rPr>
        <w:t>paternalism concerns the distinctions between interventions to prevent harm and interventions to promote good. Le Grand and New (2015) use the example of seat belt laws as a form of negative paternalism and subsidies for leisure facilities as a form of positive paternalism. The underlying distinction here is between paternalism as non-maleficence versus paternalism as beneficence.</w:t>
      </w:r>
    </w:p>
    <w:p w:rsidR="00495FE3" w:rsidRPr="00495FE3" w:rsidRDefault="00495FE3" w:rsidP="00495FE3">
      <w:pPr>
        <w:spacing w:line="552" w:lineRule="exact"/>
        <w:ind w:right="72" w:firstLine="720"/>
        <w:textAlignment w:val="baseline"/>
        <w:rPr>
          <w:rFonts w:ascii="Times New Roman" w:eastAsia="Times New Roman" w:hAnsi="Times New Roman"/>
          <w:color w:val="000000"/>
          <w:spacing w:val="-1"/>
          <w:sz w:val="24"/>
        </w:rPr>
      </w:pPr>
      <w:r w:rsidRPr="00495FE3">
        <w:rPr>
          <w:rFonts w:ascii="Times New Roman" w:eastAsia="Times New Roman" w:hAnsi="Times New Roman"/>
          <w:color w:val="000000"/>
          <w:spacing w:val="-1"/>
          <w:sz w:val="24"/>
        </w:rPr>
        <w:t xml:space="preserve">Finally, moral and welfare paternalism differ on the nature of the good or harm yielded. Whereas </w:t>
      </w:r>
      <w:r w:rsidRPr="00495FE3">
        <w:rPr>
          <w:rFonts w:ascii="Times New Roman" w:eastAsia="Times New Roman" w:hAnsi="Times New Roman"/>
          <w:i/>
          <w:color w:val="000000"/>
          <w:spacing w:val="-1"/>
          <w:sz w:val="24"/>
        </w:rPr>
        <w:t xml:space="preserve">moral </w:t>
      </w:r>
      <w:r w:rsidRPr="00495FE3">
        <w:rPr>
          <w:rFonts w:ascii="Times New Roman" w:eastAsia="Times New Roman" w:hAnsi="Times New Roman"/>
          <w:color w:val="000000"/>
          <w:spacing w:val="-1"/>
          <w:sz w:val="24"/>
        </w:rPr>
        <w:t xml:space="preserve">welfare is concerned with the moral wellbeing of the person and their character, </w:t>
      </w:r>
      <w:r w:rsidRPr="00495FE3">
        <w:rPr>
          <w:rFonts w:ascii="Times New Roman" w:eastAsia="Times New Roman" w:hAnsi="Times New Roman"/>
          <w:i/>
          <w:color w:val="000000"/>
          <w:spacing w:val="-1"/>
          <w:sz w:val="24"/>
        </w:rPr>
        <w:t xml:space="preserve">welfare </w:t>
      </w:r>
      <w:r w:rsidRPr="00495FE3">
        <w:rPr>
          <w:rFonts w:ascii="Times New Roman" w:eastAsia="Times New Roman" w:hAnsi="Times New Roman"/>
          <w:color w:val="000000"/>
          <w:spacing w:val="-1"/>
          <w:sz w:val="24"/>
        </w:rPr>
        <w:t>paternalism is concerned more broadly with maximizing the opportunities to improve an individual’s circumstance (Dworkin, 2014). Le Grand and New (2015) define moral paternalism as the prevention of “moral harm,” which excludes “physical, psychological, and economic harm” (p. 35), which would be considered the preserve and priority of welfare paternalism.</w:t>
      </w:r>
    </w:p>
    <w:p w:rsidR="00495FE3" w:rsidRPr="00495FE3" w:rsidRDefault="00495FE3" w:rsidP="00495FE3">
      <w:pPr>
        <w:spacing w:line="551" w:lineRule="exact"/>
        <w:ind w:firstLine="720"/>
        <w:textAlignment w:val="baseline"/>
        <w:rPr>
          <w:rFonts w:ascii="Times New Roman" w:eastAsia="Times New Roman" w:hAnsi="Times New Roman"/>
          <w:color w:val="000000"/>
          <w:spacing w:val="1"/>
          <w:sz w:val="24"/>
        </w:rPr>
      </w:pPr>
      <w:r w:rsidRPr="00495FE3">
        <w:rPr>
          <w:rFonts w:ascii="Times New Roman" w:eastAsia="Times New Roman" w:hAnsi="Times New Roman"/>
          <w:color w:val="000000"/>
          <w:spacing w:val="1"/>
          <w:sz w:val="24"/>
        </w:rPr>
        <w:t xml:space="preserve">How might this pertain to journalism? Clearly, journalism can be categorized as a kind of broad paternalism, given that it involves non-state actors. My specific concern is for a journalistic paternalism that is </w:t>
      </w:r>
      <w:r w:rsidRPr="00495FE3">
        <w:rPr>
          <w:rFonts w:ascii="Times New Roman" w:eastAsia="Times New Roman" w:hAnsi="Times New Roman"/>
          <w:i/>
          <w:color w:val="000000"/>
          <w:spacing w:val="1"/>
          <w:sz w:val="24"/>
        </w:rPr>
        <w:t>soft</w:t>
      </w:r>
      <w:r w:rsidRPr="00495FE3">
        <w:rPr>
          <w:rFonts w:ascii="Times New Roman" w:eastAsia="Times New Roman" w:hAnsi="Times New Roman"/>
          <w:color w:val="000000"/>
          <w:spacing w:val="1"/>
          <w:sz w:val="24"/>
        </w:rPr>
        <w:t>, in the sense that it intervenes to provide a “choice architecture” to audiences whose decision-making is compromised (</w:t>
      </w:r>
      <w:proofErr w:type="spellStart"/>
      <w:r w:rsidRPr="00495FE3">
        <w:rPr>
          <w:rFonts w:ascii="Times New Roman" w:eastAsia="Times New Roman" w:hAnsi="Times New Roman"/>
          <w:color w:val="000000"/>
          <w:spacing w:val="1"/>
          <w:sz w:val="24"/>
        </w:rPr>
        <w:t>Sunstein</w:t>
      </w:r>
      <w:proofErr w:type="spellEnd"/>
      <w:r w:rsidRPr="00495FE3">
        <w:rPr>
          <w:rFonts w:ascii="Times New Roman" w:eastAsia="Times New Roman" w:hAnsi="Times New Roman"/>
          <w:color w:val="000000"/>
          <w:spacing w:val="1"/>
          <w:sz w:val="24"/>
        </w:rPr>
        <w:t xml:space="preserve">, 2014; </w:t>
      </w:r>
      <w:proofErr w:type="spellStart"/>
      <w:r w:rsidRPr="00495FE3">
        <w:rPr>
          <w:rFonts w:ascii="Times New Roman" w:eastAsia="Times New Roman" w:hAnsi="Times New Roman"/>
          <w:color w:val="000000"/>
          <w:spacing w:val="1"/>
          <w:sz w:val="24"/>
        </w:rPr>
        <w:t>Thaler</w:t>
      </w:r>
      <w:proofErr w:type="spellEnd"/>
      <w:r w:rsidRPr="00495FE3">
        <w:rPr>
          <w:rFonts w:ascii="Times New Roman" w:eastAsia="Times New Roman" w:hAnsi="Times New Roman"/>
          <w:color w:val="000000"/>
          <w:spacing w:val="1"/>
          <w:sz w:val="24"/>
        </w:rPr>
        <w:t xml:space="preserve"> &amp; </w:t>
      </w:r>
      <w:proofErr w:type="spellStart"/>
      <w:r w:rsidRPr="00495FE3">
        <w:rPr>
          <w:rFonts w:ascii="Times New Roman" w:eastAsia="Times New Roman" w:hAnsi="Times New Roman"/>
          <w:color w:val="000000"/>
          <w:spacing w:val="1"/>
          <w:sz w:val="24"/>
        </w:rPr>
        <w:t>Sunstein</w:t>
      </w:r>
      <w:proofErr w:type="spellEnd"/>
      <w:r w:rsidRPr="00495FE3">
        <w:rPr>
          <w:rFonts w:ascii="Times New Roman" w:eastAsia="Times New Roman" w:hAnsi="Times New Roman"/>
          <w:color w:val="000000"/>
          <w:spacing w:val="1"/>
          <w:sz w:val="24"/>
        </w:rPr>
        <w:t xml:space="preserve">, 2003, 2008); </w:t>
      </w:r>
      <w:r w:rsidRPr="00495FE3">
        <w:rPr>
          <w:rFonts w:ascii="Times New Roman" w:eastAsia="Times New Roman" w:hAnsi="Times New Roman"/>
          <w:i/>
          <w:color w:val="000000"/>
          <w:spacing w:val="1"/>
          <w:sz w:val="24"/>
        </w:rPr>
        <w:t xml:space="preserve">weak </w:t>
      </w:r>
      <w:r w:rsidRPr="00495FE3">
        <w:rPr>
          <w:rFonts w:ascii="Times New Roman" w:eastAsia="Times New Roman" w:hAnsi="Times New Roman"/>
          <w:color w:val="000000"/>
          <w:spacing w:val="1"/>
          <w:sz w:val="24"/>
        </w:rPr>
        <w:t xml:space="preserve">insomuch as it intervenes to achieve the ends of citizens flourishing as whole persons in a democracy; </w:t>
      </w:r>
      <w:r w:rsidRPr="00495FE3">
        <w:rPr>
          <w:rFonts w:ascii="Times New Roman" w:eastAsia="Times New Roman" w:hAnsi="Times New Roman"/>
          <w:i/>
          <w:color w:val="000000"/>
          <w:spacing w:val="1"/>
          <w:sz w:val="24"/>
        </w:rPr>
        <w:t xml:space="preserve">positive </w:t>
      </w:r>
      <w:r w:rsidRPr="00495FE3">
        <w:rPr>
          <w:rFonts w:ascii="Times New Roman" w:eastAsia="Times New Roman" w:hAnsi="Times New Roman"/>
          <w:color w:val="000000"/>
          <w:spacing w:val="1"/>
          <w:sz w:val="24"/>
        </w:rPr>
        <w:t xml:space="preserve">in the sense that journalists act to promote welfare-enhancing outcomes; and </w:t>
      </w:r>
      <w:r w:rsidRPr="00495FE3">
        <w:rPr>
          <w:rFonts w:ascii="Times New Roman" w:eastAsia="Times New Roman" w:hAnsi="Times New Roman"/>
          <w:i/>
          <w:color w:val="000000"/>
          <w:spacing w:val="1"/>
          <w:sz w:val="24"/>
        </w:rPr>
        <w:t xml:space="preserve">welfare-oriented </w:t>
      </w:r>
      <w:r w:rsidRPr="00495FE3">
        <w:rPr>
          <w:rFonts w:ascii="Times New Roman" w:eastAsia="Times New Roman" w:hAnsi="Times New Roman"/>
          <w:color w:val="000000"/>
          <w:spacing w:val="1"/>
          <w:sz w:val="24"/>
        </w:rPr>
        <w:t>rather than moralistic, insomuch that it aims to provide citizens with the tools they need to self-govern. Of course, these preliminaries require further expansion. In the next section, I draw on recent work in applied ethics and political philosophy to put flesh on these proverbial bones.</w:t>
      </w:r>
    </w:p>
    <w:p w:rsidR="00495FE3" w:rsidRPr="00495FE3" w:rsidRDefault="00495FE3" w:rsidP="00495FE3">
      <w:pPr>
        <w:rPr>
          <w:rFonts w:ascii="Times New Roman" w:hAnsi="Times New Roman"/>
        </w:rPr>
        <w:sectPr w:rsidR="00495FE3" w:rsidRPr="00495FE3">
          <w:pgSz w:w="12240" w:h="15840"/>
          <w:pgMar w:top="1011" w:right="1444" w:bottom="1564" w:left="1406" w:header="720" w:footer="720" w:gutter="0"/>
          <w:cols w:space="720"/>
        </w:sectPr>
      </w:pPr>
    </w:p>
    <w:p w:rsidR="00495FE3" w:rsidRPr="00495FE3" w:rsidRDefault="00495FE3" w:rsidP="00495FE3">
      <w:pPr>
        <w:spacing w:before="448" w:line="274" w:lineRule="exact"/>
        <w:jc w:val="center"/>
        <w:textAlignment w:val="baseline"/>
        <w:rPr>
          <w:rFonts w:ascii="Times New Roman" w:eastAsia="Times New Roman" w:hAnsi="Times New Roman"/>
          <w:b/>
          <w:color w:val="000000"/>
          <w:sz w:val="24"/>
        </w:rPr>
      </w:pPr>
      <w:r w:rsidRPr="00495FE3">
        <w:rPr>
          <w:rFonts w:ascii="Times New Roman" w:eastAsia="PMingLiU" w:hAnsi="Times New Roman"/>
          <w:noProof/>
        </w:rPr>
        <w:lastRenderedPageBreak/>
        <mc:AlternateContent>
          <mc:Choice Requires="wps">
            <w:drawing>
              <wp:anchor distT="0" distB="0" distL="0" distR="0" simplePos="0" relativeHeight="251656192" behindDoc="0" locked="0" layoutInCell="1" allowOverlap="1" wp14:anchorId="1901F032" wp14:editId="7A68648F">
                <wp:simplePos x="0" y="0"/>
                <wp:positionH relativeFrom="page">
                  <wp:posOffset>883920</wp:posOffset>
                </wp:positionH>
                <wp:positionV relativeFrom="page">
                  <wp:posOffset>467360</wp:posOffset>
                </wp:positionV>
                <wp:extent cx="5974080" cy="174625"/>
                <wp:effectExtent l="0" t="635"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432"/>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left:0;text-align:left;margin-left:69.6pt;margin-top:36.8pt;width:470.4pt;height:13.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ar2sAIAALMFAAAOAAAAZHJzL2Uyb0RvYy54bWysVF1vmzAUfZ+0/2D5nQIpSQCVVG0I06Tu&#10;Q2r3AxwwwZqxme0Eumn/fdcmpGmrSdM2HqyLfX3uxzm+V9dDy9GBKs2kyHB4EWBERSkrJnYZ/vJQ&#10;eDFG2hBRES4FzfAj1fh69fbNVd+ldCYbySuqEIAInfZdhhtjutT3ddnQlugL2VEBh7VULTHwq3Z+&#10;pUgP6C33Z0Gw8Hupqk7JkmoNu/l4iFcOv65paT7VtaYG8QxDbsatyq1bu/qrK5LuFOkaVh7TIH+R&#10;RUuYgKAnqJwYgvaKvYJqWamklrW5KGXry7pmJXU1QDVh8KKa+4Z01NUCzdHdqU36/8GWHw+fFWIV&#10;cAdMCdICRw90MOhWDgi2oD99p1Nwu+/A0QywD76uVt3dyfKrRkKuGyJ29EYp2TeUVJBfaG/6Z1dH&#10;HG1Btv0HWUEcsjfSAQ21am3zoB0I0IGnxxM3NpcSNufJMgpiOCrhLFxGi9nchSDpdLtT2ryjskXW&#10;yLAC7h06OdxpY7Mh6eRigwlZMM4d/1w82wDHcQdiw1V7ZrNwdP5IgmQTb+LIi2aLjRcFee7dFOvI&#10;WxThcp5f5ut1Hv60ccMobVhVUWHDTNIKoz+j7ijyURQncWnJWWXhbEpa7bZrrtCBgLQL9x0bcubm&#10;P0/DNQFqeVFSOIuC21niFYt46UVFNPeSZRB7QZjcJosgSqK8eF7SHRP030tCfYaTOfDoyvltbYH7&#10;XtdG0pYZGB6ctRmOT04ktRLciMpRawjjo33WCpv+UyuA7oloJ1ir0VGtZtgO49u4tOGtmreyegQJ&#10;KwkKAzHC5AOjkeo7Rj1MkQzrb3uiKEb8vYBnYEfOZKjJ2E4GESVczbDBaDTXZhxN+06xXQPI40MT&#10;8gaeSs2cip+yOD4wmAyumOMUs6Pn/N95Pc3a1S8AAAD//wMAUEsDBBQABgAIAAAAIQAKRrSD3gAA&#10;AAsBAAAPAAAAZHJzL2Rvd25yZXYueG1sTI89T8MwEIZ3pP4H6yqxUTutFNoQp6oQTEiINAyMTuwm&#10;VuNziN02/HsuE2z36h69H/l+cj27mjFYjxKSlQBmsPHaYivhs3p92AILUaFWvUcj4ccE2BeLu1xl&#10;2t+wNNdjbBmZYMiUhC7GIeM8NJ1xKqz8YJB+Jz86FUmOLdejupG56/laiJQ7ZZESOjWY58405+PF&#10;STh8Yfliv9/rj/JU2qraCXxLz1LeL6fDE7BopvgHw1yfqkNBnWp/QR1YT3qzWxMq4XGTApsBsRW0&#10;rp6vJAFe5Pz/huIXAAD//wMAUEsBAi0AFAAGAAgAAAAhALaDOJL+AAAA4QEAABMAAAAAAAAAAAAA&#10;AAAAAAAAAFtDb250ZW50X1R5cGVzXS54bWxQSwECLQAUAAYACAAAACEAOP0h/9YAAACUAQAACwAA&#10;AAAAAAAAAAAAAAAvAQAAX3JlbHMvLnJlbHNQSwECLQAUAAYACAAAACEAMtGq9rACAACzBQAADgAA&#10;AAAAAAAAAAAAAAAuAgAAZHJzL2Uyb0RvYy54bWxQSwECLQAUAAYACAAAACEACka0g94AAAALAQAA&#10;DwAAAAAAAAAAAAAAAAAKBQAAZHJzL2Rvd25yZXYueG1sUEsFBgAAAAAEAAQA8wAAABUGAAAAAA==&#10;" filled="f" stroked="f">
                <v:textbox inset="0,0,0,0">
                  <w:txbxContent>
                    <w:p w:rsidR="00495FE3" w:rsidRDefault="00495FE3" w:rsidP="00495FE3">
                      <w:pPr>
                        <w:tabs>
                          <w:tab w:val="right" w:pos="9432"/>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14</w:t>
                      </w:r>
                    </w:p>
                  </w:txbxContent>
                </v:textbox>
                <w10:wrap type="square" anchorx="page" anchory="page"/>
              </v:shape>
            </w:pict>
          </mc:Fallback>
        </mc:AlternateContent>
      </w:r>
      <w:r w:rsidRPr="00495FE3">
        <w:rPr>
          <w:rFonts w:ascii="Times New Roman" w:eastAsia="Times New Roman" w:hAnsi="Times New Roman"/>
          <w:b/>
          <w:color w:val="000000"/>
          <w:sz w:val="24"/>
        </w:rPr>
        <w:t>Applying Paternalism to Journalism</w:t>
      </w:r>
    </w:p>
    <w:p w:rsidR="00495FE3" w:rsidRPr="00495FE3" w:rsidRDefault="00495FE3" w:rsidP="00495FE3">
      <w:pPr>
        <w:spacing w:line="551" w:lineRule="exact"/>
        <w:ind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This section applied the general principles outlined above to journalism, illustrating how paternalism can be a useful lens for conceiving of journalism. First, I discuss empirical research from behavioral economics that posits that we exist in a state of “bounded rationality” where our capacity for rational thought is compromised, calling for a journalism that creates the conditions for analytical processing. Second, I discuss how the concepts of “nudges” and “choice architecture” (</w:t>
      </w:r>
      <w:proofErr w:type="spellStart"/>
      <w:r w:rsidRPr="00495FE3">
        <w:rPr>
          <w:rFonts w:ascii="Times New Roman" w:eastAsia="Times New Roman" w:hAnsi="Times New Roman"/>
          <w:color w:val="000000"/>
          <w:sz w:val="24"/>
        </w:rPr>
        <w:t>Sunstein</w:t>
      </w:r>
      <w:proofErr w:type="spellEnd"/>
      <w:r w:rsidRPr="00495FE3">
        <w:rPr>
          <w:rFonts w:ascii="Times New Roman" w:eastAsia="Times New Roman" w:hAnsi="Times New Roman"/>
          <w:color w:val="000000"/>
          <w:sz w:val="24"/>
        </w:rPr>
        <w:t xml:space="preserve">, 2014; </w:t>
      </w:r>
      <w:proofErr w:type="spellStart"/>
      <w:r w:rsidRPr="00495FE3">
        <w:rPr>
          <w:rFonts w:ascii="Times New Roman" w:eastAsia="Times New Roman" w:hAnsi="Times New Roman"/>
          <w:color w:val="000000"/>
          <w:sz w:val="24"/>
        </w:rPr>
        <w:t>Thaler</w:t>
      </w:r>
      <w:proofErr w:type="spellEnd"/>
      <w:r w:rsidRPr="00495FE3">
        <w:rPr>
          <w:rFonts w:ascii="Times New Roman" w:eastAsia="Times New Roman" w:hAnsi="Times New Roman"/>
          <w:color w:val="000000"/>
          <w:sz w:val="24"/>
        </w:rPr>
        <w:t xml:space="preserve"> &amp; </w:t>
      </w:r>
      <w:proofErr w:type="spellStart"/>
      <w:r w:rsidRPr="00495FE3">
        <w:rPr>
          <w:rFonts w:ascii="Times New Roman" w:eastAsia="Times New Roman" w:hAnsi="Times New Roman"/>
          <w:color w:val="000000"/>
          <w:sz w:val="24"/>
        </w:rPr>
        <w:t>Sunstein</w:t>
      </w:r>
      <w:proofErr w:type="spellEnd"/>
      <w:r w:rsidRPr="00495FE3">
        <w:rPr>
          <w:rFonts w:ascii="Times New Roman" w:eastAsia="Times New Roman" w:hAnsi="Times New Roman"/>
          <w:color w:val="000000"/>
          <w:sz w:val="24"/>
        </w:rPr>
        <w:t xml:space="preserve">, 2003, 2008) can inform our understanding of a journalistic paternalism that is non-coercive yet guides audiences toward welfare-enhancing outcomes. Third, I outline how the aspirations of paternalism are synergistic with those of virtue ethics, which has been the subject of renewed interest in media ethics scholarship recently (see, e.g., Borden, 2010; Craig, 2011; </w:t>
      </w:r>
      <w:proofErr w:type="spellStart"/>
      <w:r w:rsidRPr="00495FE3">
        <w:rPr>
          <w:rFonts w:ascii="Times New Roman" w:eastAsia="Times New Roman" w:hAnsi="Times New Roman"/>
          <w:color w:val="000000"/>
          <w:sz w:val="24"/>
        </w:rPr>
        <w:t>Plaisance</w:t>
      </w:r>
      <w:proofErr w:type="spellEnd"/>
      <w:r w:rsidRPr="00495FE3">
        <w:rPr>
          <w:rFonts w:ascii="Times New Roman" w:eastAsia="Times New Roman" w:hAnsi="Times New Roman"/>
          <w:color w:val="000000"/>
          <w:sz w:val="24"/>
        </w:rPr>
        <w:t xml:space="preserve">, 2013b; Ward, 2011). Drawing primarily on the work of </w:t>
      </w:r>
      <w:proofErr w:type="spellStart"/>
      <w:r w:rsidRPr="00495FE3">
        <w:rPr>
          <w:rFonts w:ascii="Times New Roman" w:eastAsia="Times New Roman" w:hAnsi="Times New Roman"/>
          <w:color w:val="000000"/>
          <w:sz w:val="24"/>
        </w:rPr>
        <w:t>Sigal</w:t>
      </w:r>
      <w:proofErr w:type="spellEnd"/>
      <w:r w:rsidRPr="00495FE3">
        <w:rPr>
          <w:rFonts w:ascii="Times New Roman" w:eastAsia="Times New Roman" w:hAnsi="Times New Roman"/>
          <w:color w:val="000000"/>
          <w:sz w:val="24"/>
        </w:rPr>
        <w:t xml:space="preserve"> Ben-</w:t>
      </w:r>
      <w:proofErr w:type="spellStart"/>
      <w:r w:rsidRPr="00495FE3">
        <w:rPr>
          <w:rFonts w:ascii="Times New Roman" w:eastAsia="Times New Roman" w:hAnsi="Times New Roman"/>
          <w:color w:val="000000"/>
          <w:sz w:val="24"/>
        </w:rPr>
        <w:t>Porath</w:t>
      </w:r>
      <w:proofErr w:type="spellEnd"/>
      <w:r w:rsidRPr="00495FE3">
        <w:rPr>
          <w:rFonts w:ascii="Times New Roman" w:eastAsia="Times New Roman" w:hAnsi="Times New Roman"/>
          <w:color w:val="000000"/>
          <w:sz w:val="24"/>
        </w:rPr>
        <w:t xml:space="preserve"> (2010), I discuss how paternalism shifts the focus away from autonomy toward the expansion of opportunity and civic equality. Accordingly, I suggest that these aspirations should constitute part of journalism’s </w:t>
      </w:r>
      <w:r w:rsidRPr="00495FE3">
        <w:rPr>
          <w:rFonts w:ascii="Times New Roman" w:eastAsia="Times New Roman" w:hAnsi="Times New Roman"/>
          <w:i/>
          <w:color w:val="000000"/>
          <w:sz w:val="24"/>
        </w:rPr>
        <w:t>telos</w:t>
      </w:r>
      <w:r w:rsidRPr="00495FE3">
        <w:rPr>
          <w:rFonts w:ascii="Times New Roman" w:eastAsia="Times New Roman" w:hAnsi="Times New Roman"/>
          <w:color w:val="000000"/>
          <w:sz w:val="24"/>
        </w:rPr>
        <w:t>.</w:t>
      </w:r>
    </w:p>
    <w:p w:rsidR="00495FE3" w:rsidRPr="00495FE3" w:rsidRDefault="00495FE3" w:rsidP="00495FE3">
      <w:pPr>
        <w:spacing w:before="279" w:line="274" w:lineRule="exact"/>
        <w:textAlignment w:val="baseline"/>
        <w:rPr>
          <w:rFonts w:ascii="Times New Roman" w:eastAsia="Times New Roman" w:hAnsi="Times New Roman"/>
          <w:b/>
          <w:color w:val="000000"/>
          <w:sz w:val="24"/>
        </w:rPr>
      </w:pPr>
      <w:r w:rsidRPr="00495FE3">
        <w:rPr>
          <w:rFonts w:ascii="Times New Roman" w:eastAsia="Times New Roman" w:hAnsi="Times New Roman"/>
          <w:b/>
          <w:color w:val="000000"/>
          <w:sz w:val="24"/>
        </w:rPr>
        <w:t>From Rationality to Bounded Rationality</w:t>
      </w:r>
    </w:p>
    <w:p w:rsidR="00495FE3" w:rsidRPr="00495FE3" w:rsidRDefault="00495FE3" w:rsidP="00495FE3">
      <w:pPr>
        <w:spacing w:line="551" w:lineRule="exact"/>
        <w:ind w:firstLine="720"/>
        <w:textAlignment w:val="baseline"/>
        <w:rPr>
          <w:rFonts w:ascii="Times New Roman" w:eastAsia="Times New Roman" w:hAnsi="Times New Roman"/>
          <w:color w:val="000000"/>
          <w:spacing w:val="-1"/>
          <w:sz w:val="24"/>
        </w:rPr>
      </w:pPr>
      <w:r w:rsidRPr="00495FE3">
        <w:rPr>
          <w:rFonts w:ascii="Times New Roman" w:eastAsia="Times New Roman" w:hAnsi="Times New Roman"/>
          <w:color w:val="000000"/>
          <w:spacing w:val="-1"/>
          <w:sz w:val="24"/>
        </w:rPr>
        <w:t xml:space="preserve">For Kant, our autonomy is underpinned by our rationality. It is our capacity for rational thought that distinguishes us as humans and makes us worthy of respect. This point about human rationality – the crux of the argument against paternalism’s alleged autonomy-threatening instincts – is an empirical claim, and one that has been investigated by behavioral economists. Their insights have informed subsequent normative theorizing by advocates of paternalism. It ought </w:t>
      </w:r>
      <w:proofErr w:type="gramStart"/>
      <w:r w:rsidRPr="00495FE3">
        <w:rPr>
          <w:rFonts w:ascii="Times New Roman" w:eastAsia="Times New Roman" w:hAnsi="Times New Roman"/>
          <w:color w:val="000000"/>
          <w:spacing w:val="-1"/>
          <w:sz w:val="24"/>
        </w:rPr>
        <w:t>not</w:t>
      </w:r>
      <w:proofErr w:type="gramEnd"/>
      <w:r w:rsidRPr="00495FE3">
        <w:rPr>
          <w:rFonts w:ascii="Times New Roman" w:eastAsia="Times New Roman" w:hAnsi="Times New Roman"/>
          <w:color w:val="000000"/>
          <w:spacing w:val="-1"/>
          <w:sz w:val="24"/>
        </w:rPr>
        <w:t xml:space="preserve"> be controversial to suggest that we are not capable of consistently and precisely determining, and acting upon, our best interests as a result of the range of confounding variables</w:t>
      </w:r>
    </w:p>
    <w:p w:rsidR="00495FE3" w:rsidRPr="00495FE3" w:rsidRDefault="00495FE3" w:rsidP="00495FE3">
      <w:pPr>
        <w:rPr>
          <w:rFonts w:ascii="Times New Roman" w:hAnsi="Times New Roman"/>
        </w:rPr>
        <w:sectPr w:rsidR="00495FE3" w:rsidRPr="00495FE3">
          <w:pgSz w:w="12240" w:h="15840"/>
          <w:pgMar w:top="1011" w:right="1458" w:bottom="2104" w:left="1392" w:header="720" w:footer="720" w:gutter="0"/>
          <w:cols w:space="720"/>
        </w:sectPr>
      </w:pPr>
    </w:p>
    <w:p w:rsidR="00495FE3" w:rsidRPr="00495FE3" w:rsidRDefault="00495FE3" w:rsidP="00495FE3">
      <w:pPr>
        <w:spacing w:before="168" w:line="552" w:lineRule="exact"/>
        <w:ind w:left="72"/>
        <w:textAlignment w:val="baseline"/>
        <w:rPr>
          <w:rFonts w:ascii="Times New Roman" w:eastAsia="Times New Roman" w:hAnsi="Times New Roman"/>
          <w:color w:val="000000"/>
          <w:sz w:val="24"/>
        </w:rPr>
      </w:pPr>
      <w:r w:rsidRPr="00495FE3">
        <w:rPr>
          <w:rFonts w:ascii="Times New Roman" w:eastAsia="PMingLiU" w:hAnsi="Times New Roman"/>
          <w:noProof/>
        </w:rPr>
        <w:lastRenderedPageBreak/>
        <mc:AlternateContent>
          <mc:Choice Requires="wps">
            <w:drawing>
              <wp:anchor distT="0" distB="0" distL="0" distR="0" simplePos="0" relativeHeight="251657216" behindDoc="0" locked="0" layoutInCell="1" allowOverlap="1" wp14:anchorId="11E6BD36" wp14:editId="5BF56C73">
                <wp:simplePos x="0" y="0"/>
                <wp:positionH relativeFrom="page">
                  <wp:posOffset>874395</wp:posOffset>
                </wp:positionH>
                <wp:positionV relativeFrom="page">
                  <wp:posOffset>467360</wp:posOffset>
                </wp:positionV>
                <wp:extent cx="5977255" cy="174625"/>
                <wp:effectExtent l="0" t="635"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432"/>
                              </w:tabs>
                              <w:spacing w:before="3" w:line="269" w:lineRule="exact"/>
                              <w:ind w:left="72"/>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left:0;text-align:left;margin-left:68.85pt;margin-top:36.8pt;width:470.65pt;height:1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b5sQIAALMFAAAOAAAAZHJzL2Uyb0RvYy54bWysVG1vmzAQ/j5p/8Hyd8rLIARUUrUhTJO6&#10;F6ndD3DABGtgM9sJdNX++84mpGmrSdM2PliHfX7unrvHd3k1di06UKmY4Bn2LzyMKC9Fxfguw1/v&#10;C2eJkdKEV6QVnGb4gSp8tXr75nLoUxqIRrQVlQhAuEqHPsON1n3quqpsaEfUhegph8NayI5o+JU7&#10;t5JkAPSudQPPW7iDkFUvRUmVgt18OsQri1/XtNSf61pRjdoMQ27artKuW7O6q0uS7iTpG1Ye0yB/&#10;kUVHGIegJ6icaIL2kr2C6lgphRK1vihF54q6ZiW1HICN771gc9eQnlouUBzVn8qk/h9s+enwRSJW&#10;Qe9ijDjpoEf3dNToRowItqA+Q69ScLvrwVGPsA++lqvqb0X5TSEu1g3hO3otpRgaSirIzzc33bOr&#10;E44yINvho6ggDtlrYYHGWnameFAOBOjQp4dTb0wuJWxGSRwHUYRRCWd+HC6CyIYg6Xy7l0q/p6JD&#10;xsiwhN5bdHK4VdpkQ9LZxQTjomBta/vf8mcb4DjtQGy4as5MFradj4mXbJabZeiEwWLjhF6eO9fF&#10;OnQWhR9H+bt8vc79nyauH6YNqyrKTZhZWn74Z607inwSxUlcSrSsMnAmJSV323Ur0YGAtAv7HQty&#10;5uY+T8MWAbi8oOQHoXcTJE6xWMZOWISRk8Te0vH85CZZeGES5sVzSreM03+nhIYMJxH00dL5LTfP&#10;fq+5kbRjGoZHy7oML09OJDUS3PDKtlYT1k72WSlM+k+lgHbPjbaCNRqd1KrH7Ti9jdCEN2reiuoB&#10;JCwFKAx0CpMPjEbIHxgNMEUyrL7viaQYtR84PAMzcmZDzsZ2Nggv4WqGNUaTudbTaNr3ku0aQJ4e&#10;GhfX8FRqZlX8lMXxgcFksGSOU8yMnvN/6/U0a1e/AAAA//8DAFBLAwQUAAYACAAAACEAnnToyd4A&#10;AAALAQAADwAAAGRycy9kb3ducmV2LnhtbEyPPU/DMBCGdyT+g3VIbNQOlRIa4lQVggkJkYaB0Ynd&#10;xGp8DrHbhn/PZaLbvbpH70exnd3AzmYK1qOEZCWAGWy9tthJ+KrfHp6AhahQq8GjkfBrAmzL25tC&#10;5dpfsDLnfewYmWDIlYQ+xjHnPLS9cSqs/GiQfgc/ORVJTh3Xk7qQuRv4oxApd8oiJfRqNC+9aY/7&#10;k5Ow+8bq1f58NJ/VobJ1vRH4nh6lvL+bd8/AopnjPwxLfaoOJXVq/Al1YAPpdZYRKiFbp8AWQGQb&#10;WtcsV5IALwt+vaH8AwAA//8DAFBLAQItABQABgAIAAAAIQC2gziS/gAAAOEBAAATAAAAAAAAAAAA&#10;AAAAAAAAAABbQ29udGVudF9UeXBlc10ueG1sUEsBAi0AFAAGAAgAAAAhADj9If/WAAAAlAEAAAsA&#10;AAAAAAAAAAAAAAAALwEAAF9yZWxzLy5yZWxzUEsBAi0AFAAGAAgAAAAhAMC5ZvmxAgAAswUAAA4A&#10;AAAAAAAAAAAAAAAALgIAAGRycy9lMm9Eb2MueG1sUEsBAi0AFAAGAAgAAAAhAJ506MneAAAACwEA&#10;AA8AAAAAAAAAAAAAAAAACwUAAGRycy9kb3ducmV2LnhtbFBLBQYAAAAABAAEAPMAAAAWBgAAAAA=&#10;" filled="f" stroked="f">
                <v:textbox inset="0,0,0,0">
                  <w:txbxContent>
                    <w:p w:rsidR="00495FE3" w:rsidRDefault="00495FE3" w:rsidP="00495FE3">
                      <w:pPr>
                        <w:tabs>
                          <w:tab w:val="right" w:pos="9432"/>
                        </w:tabs>
                        <w:spacing w:before="3" w:line="269" w:lineRule="exact"/>
                        <w:ind w:left="72"/>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15</w:t>
                      </w:r>
                    </w:p>
                  </w:txbxContent>
                </v:textbox>
                <w10:wrap type="square" anchorx="page" anchory="page"/>
              </v:shape>
            </w:pict>
          </mc:Fallback>
        </mc:AlternateContent>
      </w:r>
      <w:proofErr w:type="gramStart"/>
      <w:r w:rsidRPr="00495FE3">
        <w:rPr>
          <w:rFonts w:ascii="Times New Roman" w:eastAsia="Times New Roman" w:hAnsi="Times New Roman"/>
          <w:color w:val="000000"/>
          <w:sz w:val="24"/>
        </w:rPr>
        <w:t>that</w:t>
      </w:r>
      <w:proofErr w:type="gramEnd"/>
      <w:r w:rsidRPr="00495FE3">
        <w:rPr>
          <w:rFonts w:ascii="Times New Roman" w:eastAsia="Times New Roman" w:hAnsi="Times New Roman"/>
          <w:color w:val="000000"/>
          <w:sz w:val="24"/>
        </w:rPr>
        <w:t xml:space="preserve"> interfere with our ability to do so. In fact, this is a plainly sensible proposition, supported by ample empirical research.</w:t>
      </w:r>
    </w:p>
    <w:p w:rsidR="00495FE3" w:rsidRPr="00495FE3" w:rsidRDefault="00495FE3" w:rsidP="00495FE3">
      <w:pPr>
        <w:spacing w:line="552" w:lineRule="exact"/>
        <w:ind w:left="72" w:right="144" w:firstLine="648"/>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Paternalists hold that people are neither inherently rational nor irrational but, rather, that they operate under </w:t>
      </w:r>
      <w:r w:rsidRPr="00495FE3">
        <w:rPr>
          <w:rFonts w:ascii="Times New Roman" w:eastAsia="Times New Roman" w:hAnsi="Times New Roman"/>
          <w:i/>
          <w:color w:val="000000"/>
          <w:sz w:val="24"/>
        </w:rPr>
        <w:t>bounded rationality</w:t>
      </w:r>
      <w:r w:rsidRPr="00495FE3">
        <w:rPr>
          <w:rFonts w:ascii="Times New Roman" w:eastAsia="Times New Roman" w:hAnsi="Times New Roman"/>
          <w:color w:val="000000"/>
          <w:sz w:val="24"/>
        </w:rPr>
        <w:t xml:space="preserve">, a term that stems from the work of political scientist Herbert Simon and was extended by Daniel </w:t>
      </w:r>
      <w:proofErr w:type="spellStart"/>
      <w:r w:rsidRPr="00495FE3">
        <w:rPr>
          <w:rFonts w:ascii="Times New Roman" w:eastAsia="Times New Roman" w:hAnsi="Times New Roman"/>
          <w:color w:val="000000"/>
          <w:sz w:val="24"/>
        </w:rPr>
        <w:t>Kahneman</w:t>
      </w:r>
      <w:proofErr w:type="spellEnd"/>
      <w:r w:rsidRPr="00495FE3">
        <w:rPr>
          <w:rFonts w:ascii="Times New Roman" w:eastAsia="Times New Roman" w:hAnsi="Times New Roman"/>
          <w:color w:val="000000"/>
          <w:sz w:val="24"/>
        </w:rPr>
        <w:t xml:space="preserve"> and Amos </w:t>
      </w:r>
      <w:proofErr w:type="spellStart"/>
      <w:r w:rsidRPr="00495FE3">
        <w:rPr>
          <w:rFonts w:ascii="Times New Roman" w:eastAsia="Times New Roman" w:hAnsi="Times New Roman"/>
          <w:color w:val="000000"/>
          <w:sz w:val="24"/>
        </w:rPr>
        <w:t>Tversky</w:t>
      </w:r>
      <w:proofErr w:type="spellEnd"/>
      <w:r w:rsidRPr="00495FE3">
        <w:rPr>
          <w:rFonts w:ascii="Times New Roman" w:eastAsia="Times New Roman" w:hAnsi="Times New Roman"/>
          <w:color w:val="000000"/>
          <w:sz w:val="24"/>
        </w:rPr>
        <w:t xml:space="preserve">, key figures in the development of behavioral economics (for a summary, see </w:t>
      </w:r>
      <w:proofErr w:type="spellStart"/>
      <w:r w:rsidRPr="00495FE3">
        <w:rPr>
          <w:rFonts w:ascii="Times New Roman" w:eastAsia="Times New Roman" w:hAnsi="Times New Roman"/>
          <w:color w:val="000000"/>
          <w:sz w:val="24"/>
        </w:rPr>
        <w:t>Kahneman</w:t>
      </w:r>
      <w:proofErr w:type="spellEnd"/>
      <w:r w:rsidRPr="00495FE3">
        <w:rPr>
          <w:rFonts w:ascii="Times New Roman" w:eastAsia="Times New Roman" w:hAnsi="Times New Roman"/>
          <w:color w:val="000000"/>
          <w:sz w:val="24"/>
        </w:rPr>
        <w:t>, 2011). Behavioral economics emerged largely as an attempt to empirically test the normative belief in human rationality. The findings of these scholars and others offers as its core premise that humans are not optimal, in the sense that our rationality and therefore capacity for optimal decision-making is constrained by limited information, cognitive capacity, and time. Bounded rationality acknowledges that people have to make decisions on matters of extraordinary complexity under conditions that are frequently less than optimal.</w:t>
      </w:r>
    </w:p>
    <w:p w:rsidR="00495FE3" w:rsidRPr="00495FE3" w:rsidRDefault="00495FE3" w:rsidP="00495FE3">
      <w:pPr>
        <w:spacing w:before="2" w:line="552" w:lineRule="exact"/>
        <w:ind w:left="72" w:firstLine="648"/>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These limitations indicate that the agent has difficulty consistently and precisely locating their goals, given their insufficient ability to do so. They instead </w:t>
      </w:r>
      <w:proofErr w:type="gramStart"/>
      <w:r w:rsidRPr="00495FE3">
        <w:rPr>
          <w:rFonts w:ascii="Times New Roman" w:eastAsia="Times New Roman" w:hAnsi="Times New Roman"/>
          <w:color w:val="000000"/>
          <w:sz w:val="24"/>
        </w:rPr>
        <w:t>rely</w:t>
      </w:r>
      <w:proofErr w:type="gramEnd"/>
      <w:r w:rsidRPr="00495FE3">
        <w:rPr>
          <w:rFonts w:ascii="Times New Roman" w:eastAsia="Times New Roman" w:hAnsi="Times New Roman"/>
          <w:color w:val="000000"/>
          <w:sz w:val="24"/>
        </w:rPr>
        <w:t xml:space="preserve"> heuristics, intuition, and emotion to make decisions (</w:t>
      </w:r>
      <w:proofErr w:type="spellStart"/>
      <w:r w:rsidRPr="00495FE3">
        <w:rPr>
          <w:rFonts w:ascii="Times New Roman" w:eastAsia="Times New Roman" w:hAnsi="Times New Roman"/>
          <w:color w:val="000000"/>
          <w:sz w:val="24"/>
        </w:rPr>
        <w:t>Kahneman</w:t>
      </w:r>
      <w:proofErr w:type="spellEnd"/>
      <w:r w:rsidRPr="00495FE3">
        <w:rPr>
          <w:rFonts w:ascii="Times New Roman" w:eastAsia="Times New Roman" w:hAnsi="Times New Roman"/>
          <w:color w:val="000000"/>
          <w:sz w:val="24"/>
        </w:rPr>
        <w:t xml:space="preserve">, 2011). Empirical research finds, for example, that we select on the basis of cognitive </w:t>
      </w:r>
      <w:r w:rsidRPr="00495FE3">
        <w:rPr>
          <w:rFonts w:ascii="Times New Roman" w:eastAsia="Times New Roman" w:hAnsi="Times New Roman"/>
          <w:i/>
          <w:color w:val="000000"/>
          <w:sz w:val="24"/>
        </w:rPr>
        <w:t>ease</w:t>
      </w:r>
      <w:r w:rsidRPr="00495FE3">
        <w:rPr>
          <w:rFonts w:ascii="Times New Roman" w:eastAsia="Times New Roman" w:hAnsi="Times New Roman"/>
          <w:color w:val="000000"/>
          <w:sz w:val="24"/>
        </w:rPr>
        <w:t>, as indicated in empirical research showing that, in the absence of factual knowledge, people preferred statements constructed in simpler and more memorable language when faced with choices between false statements (</w:t>
      </w:r>
      <w:proofErr w:type="spellStart"/>
      <w:r w:rsidRPr="00495FE3">
        <w:rPr>
          <w:rFonts w:ascii="Times New Roman" w:eastAsia="Times New Roman" w:hAnsi="Times New Roman"/>
          <w:color w:val="000000"/>
          <w:sz w:val="24"/>
        </w:rPr>
        <w:t>Kahneman</w:t>
      </w:r>
      <w:proofErr w:type="spellEnd"/>
      <w:r w:rsidRPr="00495FE3">
        <w:rPr>
          <w:rFonts w:ascii="Times New Roman" w:eastAsia="Times New Roman" w:hAnsi="Times New Roman"/>
          <w:color w:val="000000"/>
          <w:sz w:val="24"/>
        </w:rPr>
        <w:t xml:space="preserve">, 2011). Research also indicates our short supply of attention means we tend to disregard information unless and until it is made </w:t>
      </w:r>
      <w:r w:rsidRPr="00495FE3">
        <w:rPr>
          <w:rFonts w:ascii="Times New Roman" w:eastAsia="Times New Roman" w:hAnsi="Times New Roman"/>
          <w:i/>
          <w:color w:val="000000"/>
          <w:sz w:val="24"/>
        </w:rPr>
        <w:t xml:space="preserve">salient </w:t>
      </w:r>
      <w:r w:rsidRPr="00495FE3">
        <w:rPr>
          <w:rFonts w:ascii="Times New Roman" w:eastAsia="Times New Roman" w:hAnsi="Times New Roman"/>
          <w:color w:val="000000"/>
          <w:sz w:val="24"/>
        </w:rPr>
        <w:t>to us (</w:t>
      </w:r>
      <w:proofErr w:type="spellStart"/>
      <w:r w:rsidRPr="00495FE3">
        <w:rPr>
          <w:rFonts w:ascii="Times New Roman" w:eastAsia="Times New Roman" w:hAnsi="Times New Roman"/>
          <w:color w:val="000000"/>
          <w:sz w:val="24"/>
        </w:rPr>
        <w:t>Sunstein</w:t>
      </w:r>
      <w:proofErr w:type="spellEnd"/>
      <w:r w:rsidRPr="00495FE3">
        <w:rPr>
          <w:rFonts w:ascii="Times New Roman" w:eastAsia="Times New Roman" w:hAnsi="Times New Roman"/>
          <w:color w:val="000000"/>
          <w:sz w:val="24"/>
        </w:rPr>
        <w:t>, 2014).</w:t>
      </w:r>
    </w:p>
    <w:p w:rsidR="00495FE3" w:rsidRPr="00495FE3" w:rsidRDefault="00495FE3" w:rsidP="00495FE3">
      <w:pPr>
        <w:spacing w:line="548" w:lineRule="exact"/>
        <w:ind w:left="72" w:right="144" w:firstLine="648"/>
        <w:textAlignment w:val="baseline"/>
        <w:rPr>
          <w:rFonts w:ascii="Times New Roman" w:eastAsia="Times New Roman" w:hAnsi="Times New Roman"/>
          <w:color w:val="000000"/>
          <w:spacing w:val="-1"/>
          <w:sz w:val="24"/>
        </w:rPr>
      </w:pPr>
      <w:r w:rsidRPr="00495FE3">
        <w:rPr>
          <w:rFonts w:ascii="Times New Roman" w:eastAsia="Times New Roman" w:hAnsi="Times New Roman"/>
          <w:color w:val="000000"/>
          <w:spacing w:val="-1"/>
          <w:sz w:val="24"/>
        </w:rPr>
        <w:t xml:space="preserve">Decades of empirical research has led </w:t>
      </w:r>
      <w:proofErr w:type="spellStart"/>
      <w:r w:rsidRPr="00495FE3">
        <w:rPr>
          <w:rFonts w:ascii="Times New Roman" w:eastAsia="Times New Roman" w:hAnsi="Times New Roman"/>
          <w:color w:val="000000"/>
          <w:spacing w:val="-1"/>
          <w:sz w:val="24"/>
        </w:rPr>
        <w:t>Kahneman</w:t>
      </w:r>
      <w:proofErr w:type="spellEnd"/>
      <w:r w:rsidRPr="00495FE3">
        <w:rPr>
          <w:rFonts w:ascii="Times New Roman" w:eastAsia="Times New Roman" w:hAnsi="Times New Roman"/>
          <w:color w:val="000000"/>
          <w:spacing w:val="-1"/>
          <w:sz w:val="24"/>
        </w:rPr>
        <w:t xml:space="preserve"> (2011) to conclude that the human brain possesses two “cognitive systems.” The first is fast, automatic, and impulsive, relying on emotion, intuition, and “gut feeling.” The second is slow, deliberative, and reflective, requiring</w:t>
      </w:r>
    </w:p>
    <w:p w:rsidR="00495FE3" w:rsidRPr="00495FE3" w:rsidRDefault="00495FE3" w:rsidP="00495FE3">
      <w:pPr>
        <w:rPr>
          <w:rFonts w:ascii="Times New Roman" w:hAnsi="Times New Roman"/>
        </w:rPr>
        <w:sectPr w:rsidR="00495FE3" w:rsidRPr="00495FE3">
          <w:pgSz w:w="12240" w:h="15840"/>
          <w:pgMar w:top="1011" w:right="1473" w:bottom="1564" w:left="1377" w:header="720" w:footer="720" w:gutter="0"/>
          <w:cols w:space="720"/>
        </w:sectPr>
      </w:pPr>
    </w:p>
    <w:p w:rsidR="00495FE3" w:rsidRPr="00495FE3" w:rsidRDefault="00495FE3" w:rsidP="00495FE3">
      <w:pPr>
        <w:spacing w:before="168" w:line="552" w:lineRule="exact"/>
        <w:ind w:left="72" w:right="72"/>
        <w:textAlignment w:val="baseline"/>
        <w:rPr>
          <w:rFonts w:ascii="Times New Roman" w:eastAsia="Times New Roman" w:hAnsi="Times New Roman"/>
          <w:color w:val="000000"/>
          <w:spacing w:val="-1"/>
          <w:sz w:val="24"/>
        </w:rPr>
      </w:pPr>
      <w:r w:rsidRPr="00495FE3">
        <w:rPr>
          <w:rFonts w:ascii="Times New Roman" w:eastAsia="PMingLiU" w:hAnsi="Times New Roman"/>
          <w:noProof/>
        </w:rPr>
        <w:lastRenderedPageBreak/>
        <mc:AlternateContent>
          <mc:Choice Requires="wps">
            <w:drawing>
              <wp:anchor distT="0" distB="0" distL="0" distR="0" simplePos="0" relativeHeight="251658240" behindDoc="0" locked="0" layoutInCell="1" allowOverlap="1" wp14:anchorId="714E5B94" wp14:editId="661C3ADE">
                <wp:simplePos x="0" y="0"/>
                <wp:positionH relativeFrom="page">
                  <wp:posOffset>868680</wp:posOffset>
                </wp:positionH>
                <wp:positionV relativeFrom="page">
                  <wp:posOffset>467360</wp:posOffset>
                </wp:positionV>
                <wp:extent cx="5989320" cy="174625"/>
                <wp:effectExtent l="1905" t="635"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432"/>
                              </w:tabs>
                              <w:spacing w:before="3" w:line="269" w:lineRule="exact"/>
                              <w:ind w:left="72"/>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left:0;text-align:left;margin-left:68.4pt;margin-top:36.8pt;width:471.6pt;height:13.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ZosA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OCLajP0KsU3O57cNQj7IOv5ar6O1F+VYiLdUP4jt5IKYaGkgry881N9+zq&#10;hKMMyHb4ICqIQ/ZaWKCxlp0pHpQDATr06fHUG5NLCZuLJE4uAzgq4cxfhlGwsCFIOt/updLvqOiQ&#10;MTIsofcWnRzulDbZkHR2McG4KFjb2v63/NkGOE47EBuumjOThW3nj8RLNvEmDp0wiDZO6OW5c1Os&#10;Qycq/OUiv8zX69z/aeL6YdqwqqLchJml5Yd/1rqjyCdRnMSlRMsqA2dSUnK3XbcSHQhIu7DfsSBn&#10;bu7zNGwRgMsLSn4QerdB4hRRvHTCIlw4ydKLHc9PbpPIC5MwL55TumOc/jslNGQ4WUAfLZ3fcvPs&#10;95obSTumYXi0rMtwfHIiqZHghle2tZqwdrLPSmHSfyoFtHtutBWs0eikVj1ux+ltWK0ZNW9F9QgS&#10;lgIUBmKEyQdGI+R3jAaYIhlW3/ZEUoza9xyegRk5syFnYzsbhJdwNcMao8lc62k07XvJdg0gTw+N&#10;ixt4KjWzKn7K4vjAYDJYMscpZkbP+b/1epq1q18AAAD//wMAUEsDBBQABgAIAAAAIQDmwL0M3gAA&#10;AAsBAAAPAAAAZHJzL2Rvd25yZXYueG1sTI/BTsMwEETvSPyDtUjcqB0qhRLiVBWCExIiDQeOTrJN&#10;rMbrELtt+Hs2J7jtaEczb/Lt7AZxxilYTxqSlQKB1PjWUqfhs3q924AI0VBrBk+o4QcDbIvrq9xk&#10;rb9Qied97ASHUMiMhj7GMZMyND06E1Z+ROLfwU/ORJZTJ9vJXDjcDfJeqVQ6Y4kbejPic4/NcX9y&#10;GnZfVL7Y7/f6ozyUtqoeFb2lR61vb+bdE4iIc/wzw4LP6FAwU+1P1AYxsF6njB41PKxTEItBbRSv&#10;q5crSUAWufy/ofgFAAD//wMAUEsBAi0AFAAGAAgAAAAhALaDOJL+AAAA4QEAABMAAAAAAAAAAAAA&#10;AAAAAAAAAFtDb250ZW50X1R5cGVzXS54bWxQSwECLQAUAAYACAAAACEAOP0h/9YAAACUAQAACwAA&#10;AAAAAAAAAAAAAAAvAQAAX3JlbHMvLnJlbHNQSwECLQAUAAYACAAAACEAkWqGaLACAACzBQAADgAA&#10;AAAAAAAAAAAAAAAuAgAAZHJzL2Uyb0RvYy54bWxQSwECLQAUAAYACAAAACEA5sC9DN4AAAALAQAA&#10;DwAAAAAAAAAAAAAAAAAKBQAAZHJzL2Rvd25yZXYueG1sUEsFBgAAAAAEAAQA8wAAABUGAAAAAA==&#10;" filled="f" stroked="f">
                <v:textbox inset="0,0,0,0">
                  <w:txbxContent>
                    <w:p w:rsidR="00495FE3" w:rsidRDefault="00495FE3" w:rsidP="00495FE3">
                      <w:pPr>
                        <w:tabs>
                          <w:tab w:val="right" w:pos="9432"/>
                        </w:tabs>
                        <w:spacing w:before="3" w:line="269" w:lineRule="exact"/>
                        <w:ind w:left="72"/>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16</w:t>
                      </w:r>
                    </w:p>
                  </w:txbxContent>
                </v:textbox>
                <w10:wrap type="square" anchorx="page" anchory="page"/>
              </v:shape>
            </w:pict>
          </mc:Fallback>
        </mc:AlternateContent>
      </w:r>
      <w:proofErr w:type="gramStart"/>
      <w:r w:rsidRPr="00495FE3">
        <w:rPr>
          <w:rFonts w:ascii="Times New Roman" w:eastAsia="Times New Roman" w:hAnsi="Times New Roman"/>
          <w:color w:val="000000"/>
          <w:spacing w:val="-1"/>
          <w:sz w:val="24"/>
        </w:rPr>
        <w:t>greater</w:t>
      </w:r>
      <w:proofErr w:type="gramEnd"/>
      <w:r w:rsidRPr="00495FE3">
        <w:rPr>
          <w:rFonts w:ascii="Times New Roman" w:eastAsia="Times New Roman" w:hAnsi="Times New Roman"/>
          <w:color w:val="000000"/>
          <w:spacing w:val="-1"/>
          <w:sz w:val="24"/>
        </w:rPr>
        <w:t xml:space="preserve"> cognitive energy and intervening when the first system’s instincts run against the individual’s decision-making rules. System 1 deals with situations when there is little time for deliberation, necessitating an immediate response, while System 2 deals with long-term planning, prompting conscious, controlled effort. </w:t>
      </w:r>
      <w:proofErr w:type="spellStart"/>
      <w:r w:rsidRPr="00495FE3">
        <w:rPr>
          <w:rFonts w:ascii="Times New Roman" w:eastAsia="Times New Roman" w:hAnsi="Times New Roman"/>
          <w:color w:val="000000"/>
          <w:spacing w:val="-1"/>
          <w:sz w:val="24"/>
        </w:rPr>
        <w:t>Kahneman</w:t>
      </w:r>
      <w:proofErr w:type="spellEnd"/>
      <w:r w:rsidRPr="00495FE3">
        <w:rPr>
          <w:rFonts w:ascii="Times New Roman" w:eastAsia="Times New Roman" w:hAnsi="Times New Roman"/>
          <w:color w:val="000000"/>
          <w:spacing w:val="-1"/>
          <w:sz w:val="24"/>
        </w:rPr>
        <w:t xml:space="preserve"> finds that System 1 is often our default, while System 2 intervenes when necessitated by circumstance. For situations necessitating immediate action, the intuitive system is clearly preferable. On the other hand, for situations requiring a sober examination of available options, the analytical system is preferred.</w:t>
      </w:r>
    </w:p>
    <w:p w:rsidR="00495FE3" w:rsidRPr="00495FE3" w:rsidRDefault="00495FE3" w:rsidP="00495FE3">
      <w:pPr>
        <w:spacing w:before="54" w:line="552" w:lineRule="exact"/>
        <w:ind w:left="72" w:right="72"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Reflecting on the empirical work of </w:t>
      </w:r>
      <w:proofErr w:type="spellStart"/>
      <w:r w:rsidRPr="00495FE3">
        <w:rPr>
          <w:rFonts w:ascii="Times New Roman" w:eastAsia="Times New Roman" w:hAnsi="Times New Roman"/>
          <w:color w:val="000000"/>
          <w:sz w:val="24"/>
        </w:rPr>
        <w:t>Kahneman</w:t>
      </w:r>
      <w:proofErr w:type="spellEnd"/>
      <w:r w:rsidRPr="00495FE3">
        <w:rPr>
          <w:rFonts w:ascii="Times New Roman" w:eastAsia="Times New Roman" w:hAnsi="Times New Roman"/>
          <w:color w:val="000000"/>
          <w:sz w:val="24"/>
        </w:rPr>
        <w:t xml:space="preserve"> and others, </w:t>
      </w:r>
      <w:proofErr w:type="spellStart"/>
      <w:r w:rsidRPr="00495FE3">
        <w:rPr>
          <w:rFonts w:ascii="Times New Roman" w:eastAsia="Times New Roman" w:hAnsi="Times New Roman"/>
          <w:color w:val="000000"/>
          <w:sz w:val="24"/>
        </w:rPr>
        <w:t>Sunstein</w:t>
      </w:r>
      <w:proofErr w:type="spellEnd"/>
      <w:r w:rsidRPr="00495FE3">
        <w:rPr>
          <w:rFonts w:ascii="Times New Roman" w:eastAsia="Times New Roman" w:hAnsi="Times New Roman"/>
          <w:color w:val="000000"/>
          <w:sz w:val="24"/>
        </w:rPr>
        <w:t xml:space="preserve"> (2014) argues that “often because of System 1, people err. We need to strengthen the hand of System 2 by promoting self-control, reducing unrealistic optimism, unshrouding attributes, counteracting biases, and eliminating an undue focus on the short term” (p. 154). The goal of paternalism is to create the conditions for analytical processing, steering the subject toward analytical thinking. Put another way, paternalism attempts to create architecture that allows for more light and less heat in cognitive processing.</w:t>
      </w:r>
      <w:r w:rsidRPr="00495FE3">
        <w:rPr>
          <w:rFonts w:ascii="Times New Roman" w:eastAsia="Times New Roman" w:hAnsi="Times New Roman"/>
          <w:color w:val="000000"/>
          <w:sz w:val="24"/>
          <w:vertAlign w:val="superscript"/>
        </w:rPr>
        <w:t>2</w:t>
      </w:r>
    </w:p>
    <w:p w:rsidR="00495FE3" w:rsidRPr="00495FE3" w:rsidRDefault="00495FE3" w:rsidP="00495FE3">
      <w:pPr>
        <w:spacing w:after="913" w:line="543" w:lineRule="exact"/>
        <w:ind w:left="72" w:right="72" w:firstLine="720"/>
        <w:textAlignment w:val="baseline"/>
        <w:rPr>
          <w:rFonts w:ascii="Times New Roman" w:eastAsia="Times New Roman" w:hAnsi="Times New Roman"/>
          <w:color w:val="000000"/>
          <w:spacing w:val="-2"/>
          <w:sz w:val="24"/>
        </w:rPr>
      </w:pPr>
      <w:r w:rsidRPr="00495FE3">
        <w:rPr>
          <w:rFonts w:ascii="Times New Roman" w:eastAsia="Times New Roman" w:hAnsi="Times New Roman"/>
          <w:color w:val="000000"/>
          <w:spacing w:val="-2"/>
          <w:sz w:val="24"/>
        </w:rPr>
        <w:t xml:space="preserve">What might this mean for journalism? Certainly it suggests that we need a cooler journalism that allows for System 2 processing. Journalism organizations should consider the preponderance of conflict-driven reporting and partisan commentary and whether this allows for analytical thinking. The nonprofit news organization </w:t>
      </w:r>
      <w:r w:rsidRPr="00495FE3">
        <w:rPr>
          <w:rFonts w:ascii="Times New Roman" w:eastAsia="Times New Roman" w:hAnsi="Times New Roman"/>
          <w:i/>
          <w:color w:val="000000"/>
          <w:spacing w:val="-2"/>
          <w:sz w:val="24"/>
        </w:rPr>
        <w:t>Voice of San Diego</w:t>
      </w:r>
      <w:r w:rsidRPr="00495FE3">
        <w:rPr>
          <w:rFonts w:ascii="Times New Roman" w:eastAsia="Times New Roman" w:hAnsi="Times New Roman"/>
          <w:color w:val="000000"/>
          <w:spacing w:val="-2"/>
          <w:sz w:val="24"/>
        </w:rPr>
        <w:t>, by way of illustration, counsels its reporters to “bring us the implications, not the event.” A deeper meaning to news is sought.</w:t>
      </w:r>
    </w:p>
    <w:p w:rsidR="00495FE3" w:rsidRPr="00495FE3" w:rsidRDefault="00495FE3" w:rsidP="00495FE3">
      <w:pPr>
        <w:spacing w:line="230" w:lineRule="exact"/>
        <w:ind w:left="72" w:right="72"/>
        <w:textAlignment w:val="baseline"/>
        <w:rPr>
          <w:rFonts w:ascii="Times New Roman" w:eastAsia="Times New Roman" w:hAnsi="Times New Roman"/>
          <w:color w:val="000000"/>
          <w:sz w:val="13"/>
          <w:vertAlign w:val="superscript"/>
        </w:rPr>
      </w:pPr>
      <w:r w:rsidRPr="00495FE3">
        <w:rPr>
          <w:rFonts w:ascii="Times New Roman" w:eastAsia="PMingLiU" w:hAnsi="Times New Roman"/>
          <w:noProof/>
        </w:rPr>
        <mc:AlternateContent>
          <mc:Choice Requires="wps">
            <w:drawing>
              <wp:anchor distT="0" distB="0" distL="114300" distR="114300" simplePos="0" relativeHeight="251659264" behindDoc="0" locked="0" layoutInCell="1" allowOverlap="1" wp14:anchorId="640B4B76" wp14:editId="205ACE87">
                <wp:simplePos x="0" y="0"/>
                <wp:positionH relativeFrom="page">
                  <wp:posOffset>914400</wp:posOffset>
                </wp:positionH>
                <wp:positionV relativeFrom="page">
                  <wp:posOffset>8351520</wp:posOffset>
                </wp:positionV>
                <wp:extent cx="1832610" cy="0"/>
                <wp:effectExtent l="9525" t="7620" r="5715"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57.6pt" to="216.3pt,6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6rHQIAADgEAAAOAAAAZHJzL2Uyb0RvYy54bWysU02P2yAQvVfqf0DcE9v5ataKs6rspJdt&#10;GynbH0AA26gYEJA4UdX/3oHEUba9VFV9wAMz83jzZlg9nzuJTtw6oVWBs3GKEVdUM6GaAn973Y6W&#10;GDlPFCNSK17gC3f4ef3+3ao3OZ/oVkvGLQIQ5fLeFLj13uRJ4mjLO+LG2nAFzlrbjnjY2iZhlvSA&#10;3slkkqaLpNeWGaspdw5Oq6sTryN+XXPqv9a14x7JAgM3H1cb10NYk/WK5I0lphX0RoP8A4uOCAWX&#10;3qEq4gk6WvEHVCeo1U7Xfkx1l+i6FpTHGqCaLP2tmn1LDI+1gDjO3GVy/w+WfjntLBIMejfHSJEO&#10;erT3loim9ajUSoGC2iJwglK9cTkklGpnQ630rPbmRdPvDildtkQ1PDJ+vRhAyUJG8iYlbJyB+w79&#10;Z80ghhy9jrKda9sFSBAEnWN3Lvfu8LNHFA6z5XSyyKCJdPAlJB8SjXX+E9cdCkaBpVBBOJKT04vz&#10;gQjJh5BwrPRWSBmbLxXqC7yYztOY4LQULDhDmLPNoZQWnUgYn/jFqsDzGGb1UbEI1nLCNjfbEyGv&#10;NlwuVcCDUoDOzbrOx4+n9Gmz3Cxno9lksRnN0qoafdyWs9Fim32YV9OqLKvsZ6CWzfJWMMZVYDfM&#10;ajb7u1m4vZrrlN2n9S5D8hY96gVkh38kHXsZ2ncdhINml50degzjGYNvTynM/+Me7McHv/4FAAD/&#10;/wMAUEsDBBQABgAIAAAAIQD2d5ti3QAAAA0BAAAPAAAAZHJzL2Rvd25yZXYueG1sTI9BS8QwEIXv&#10;gv8hjODNTdttF6lNFxEqXjy4K56zTWyLyaQk2ab66x0Pord5M48332v2qzVs0T5MDgXkmwyYxt6p&#10;CQcBr8fu5hZYiBKVNA61gE8dYN9eXjSyVi7hi14OcWAUgqGWAsYY55rz0I/ayrBxs0a6vTtvZSTp&#10;B668TBRuDS+ybMetnJA+jHLWD6PuPw5nKwDz+GZSimnxX9VjlVfdU/bcCXF9td7fAYt6jX9m+MEn&#10;dGiJ6eTOqAIzpMuSukQatnlVACNLuS12wE6/K942/H+L9hsAAP//AwBQSwECLQAUAAYACAAAACEA&#10;toM4kv4AAADhAQAAEwAAAAAAAAAAAAAAAAAAAAAAW0NvbnRlbnRfVHlwZXNdLnhtbFBLAQItABQA&#10;BgAIAAAAIQA4/SH/1gAAAJQBAAALAAAAAAAAAAAAAAAAAC8BAABfcmVscy8ucmVsc1BLAQItABQA&#10;BgAIAAAAIQBliC6rHQIAADgEAAAOAAAAAAAAAAAAAAAAAC4CAABkcnMvZTJvRG9jLnhtbFBLAQIt&#10;ABQABgAIAAAAIQD2d5ti3QAAAA0BAAAPAAAAAAAAAAAAAAAAAHcEAABkcnMvZG93bnJldi54bWxQ&#10;SwUGAAAAAAQABADzAAAAgQUAAAAA&#10;" strokeweight=".5pt">
                <w10:wrap anchorx="page" anchory="page"/>
              </v:line>
            </w:pict>
          </mc:Fallback>
        </mc:AlternateContent>
      </w:r>
      <w:r w:rsidRPr="00495FE3">
        <w:rPr>
          <w:rFonts w:ascii="Times New Roman" w:eastAsia="Times New Roman" w:hAnsi="Times New Roman"/>
          <w:color w:val="000000"/>
          <w:sz w:val="13"/>
          <w:vertAlign w:val="superscript"/>
        </w:rPr>
        <w:t>2</w:t>
      </w:r>
      <w:r w:rsidRPr="00495FE3">
        <w:rPr>
          <w:rFonts w:ascii="Times New Roman" w:eastAsia="Times New Roman" w:hAnsi="Times New Roman"/>
          <w:color w:val="000000"/>
          <w:sz w:val="20"/>
        </w:rPr>
        <w:t xml:space="preserve"> None of the above is to afford some kind of superhuman privilege to journalists and claim they are immune from bounded rationality while everyday citizens are not. Journalists, however, have role-derived responsibilities that the ordinary citizen does not, training that the ordinary citizen does not, and access to various forms of capital (economic, social, political, </w:t>
      </w:r>
      <w:proofErr w:type="gramStart"/>
      <w:r w:rsidRPr="00495FE3">
        <w:rPr>
          <w:rFonts w:ascii="Times New Roman" w:eastAsia="Times New Roman" w:hAnsi="Times New Roman"/>
          <w:color w:val="000000"/>
          <w:sz w:val="20"/>
        </w:rPr>
        <w:t>cultural</w:t>
      </w:r>
      <w:proofErr w:type="gramEnd"/>
      <w:r w:rsidRPr="00495FE3">
        <w:rPr>
          <w:rFonts w:ascii="Times New Roman" w:eastAsia="Times New Roman" w:hAnsi="Times New Roman"/>
          <w:color w:val="000000"/>
          <w:sz w:val="20"/>
        </w:rPr>
        <w:t>) that the ordinary citizen does not. Moreover, the concern of this body of work is on the reception, rather than transmission, side of the communication dynamic.</w:t>
      </w:r>
    </w:p>
    <w:p w:rsidR="00495FE3" w:rsidRPr="00495FE3" w:rsidRDefault="00495FE3" w:rsidP="00495FE3">
      <w:pPr>
        <w:rPr>
          <w:rFonts w:ascii="Times New Roman" w:hAnsi="Times New Roman"/>
        </w:rPr>
        <w:sectPr w:rsidR="00495FE3" w:rsidRPr="00495FE3">
          <w:pgSz w:w="12240" w:h="15840"/>
          <w:pgMar w:top="1011" w:right="1482" w:bottom="1024" w:left="1368" w:header="720" w:footer="720" w:gutter="0"/>
          <w:cols w:space="720"/>
        </w:sectPr>
      </w:pPr>
    </w:p>
    <w:p w:rsidR="00495FE3" w:rsidRPr="00495FE3" w:rsidRDefault="00495FE3" w:rsidP="00495FE3">
      <w:pPr>
        <w:spacing w:before="168" w:line="552" w:lineRule="exact"/>
        <w:ind w:right="144" w:firstLine="720"/>
        <w:textAlignment w:val="baseline"/>
        <w:rPr>
          <w:rFonts w:ascii="Times New Roman" w:eastAsia="Times New Roman" w:hAnsi="Times New Roman"/>
          <w:color w:val="000000"/>
          <w:sz w:val="24"/>
        </w:rPr>
      </w:pPr>
      <w:r w:rsidRPr="00495FE3">
        <w:rPr>
          <w:rFonts w:ascii="Times New Roman" w:eastAsia="PMingLiU" w:hAnsi="Times New Roman"/>
          <w:noProof/>
        </w:rPr>
        <w:lastRenderedPageBreak/>
        <mc:AlternateContent>
          <mc:Choice Requires="wps">
            <w:drawing>
              <wp:anchor distT="0" distB="0" distL="0" distR="0" simplePos="0" relativeHeight="251660288" behindDoc="0" locked="0" layoutInCell="1" allowOverlap="1" wp14:anchorId="56B1D0A8" wp14:editId="7E9E9F09">
                <wp:simplePos x="0" y="0"/>
                <wp:positionH relativeFrom="page">
                  <wp:posOffset>888365</wp:posOffset>
                </wp:positionH>
                <wp:positionV relativeFrom="page">
                  <wp:posOffset>467360</wp:posOffset>
                </wp:positionV>
                <wp:extent cx="5966460" cy="175260"/>
                <wp:effectExtent l="2540" t="635" r="3175"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2" type="#_x0000_t202" style="position:absolute;left:0;text-align:left;margin-left:69.95pt;margin-top:36.8pt;width:469.8pt;height:13.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AZrgIAALMFAAAOAAAAZHJzL2Uyb0RvYy54bWysVG1vmzAQ/j5p/8Hyd8rLHBpQydSGME3q&#10;XqR2P8ABE6yBzWwn0E377zubkKatJk3b+GAd5/Nzb8/d1duxa9GBKc2lyHB4EWDERCkrLnYZ/nJf&#10;eEuMtKGioq0ULMMPTOO3q9evroY+ZZFsZFsxhQBE6HToM9wY06e+r8uGdVRfyJ4JuKyl6qiBX7Xz&#10;K0UHQO9aPwqC2B+kqnolS6Y1aPPpEq8cfl2z0nyqa80MajMMsRl3Kndu7emvrmi6U7RveHkMg/5F&#10;FB3lApyeoHJqKNor/gKq46WSWtbmopSdL+ual8zlANmEwbNs7hraM5cLFEf3pzLp/wdbfjx8VohX&#10;0DuCkaAd9OiejQbdyBGBCuoz9DoFs7seDM0IerB1uer+VpZfNRJy3VCxY9dKyaFhtIL4QvvSP3s6&#10;4WgLsh0+yAr80L2RDmisVWeLB+VAgA59ejj1xsZSgnKRxDGJ4aqEu/ByEYFsXdB0ft0rbd4x2SEr&#10;ZFhB7x06PdxqM5nOJtaZkAVvW9DTtBVPFIA5acA3PLV3NgrXzh9JkGyWmyXxSBRvPBLkuXddrIkX&#10;FxBU/iZfr/Pwp/UbkrThVcWEdTNTKyR/1rojySdSnMilZcsrC2dD0mq3XbcKHShQu3DfsSBnZv7T&#10;MFy9IJdnKYURCW6ixCvi5aVHCrLwkstg6QVhcpPEAUlIXjxN6ZYL9u8poSHDySJaTGT6bW6B+17m&#10;RtOOG1geLe8yvDwZ0dRScCMq11pDeTvJZ6Ww4T+WAto9N9oR1nJ0YqsZt+M0G7F1b9m8ldUDUFhJ&#10;YBiQETYfCI1U3zEaYItkWH/bU8Uwat8LGAO7cmZBzcJ2Fqgo4WmGDUaTuDbTatr3iu8aQJ4GTchr&#10;GJWaOxY/RnEcMNgMLpnjFrOr5/zfWT3u2tUvAAAA//8DAFBLAwQUAAYACAAAACEA2h77r98AAAAL&#10;AQAADwAAAGRycy9kb3ducmV2LnhtbEyPwU7DMAyG70i8Q2QkbizZJjpamk4TghMSoisHjmnjtdEa&#10;pzTZVt6e9DRu/uVPvz/n28n27IyjN44kLBcCGFLjtKFWwlf19vAEzAdFWvWOUMIvetgWtze5yrS7&#10;UInnfWhZLCGfKQldCEPGuW86tMov3IAUdwc3WhViHFuuR3WJ5bbnKyESbpWheKFTA7502Bz3Jyth&#10;903lq/n5qD/LQ2mqKhX0nhylvL+bds/AAk7hCsOsH9WhiE61O5H2rI95naYRlbBZJ8BmQGzSR2D1&#10;PC1XwIuc//+h+AMAAP//AwBQSwECLQAUAAYACAAAACEAtoM4kv4AAADhAQAAEwAAAAAAAAAAAAAA&#10;AAAAAAAAW0NvbnRlbnRfVHlwZXNdLnhtbFBLAQItABQABgAIAAAAIQA4/SH/1gAAAJQBAAALAAAA&#10;AAAAAAAAAAAAAC8BAABfcmVscy8ucmVsc1BLAQItABQABgAIAAAAIQA3LTAZrgIAALMFAAAOAAAA&#10;AAAAAAAAAAAAAC4CAABkcnMvZTJvRG9jLnhtbFBLAQItABQABgAIAAAAIQDaHvuv3wAAAAsBAAAP&#10;AAAAAAAAAAAAAAAAAAgFAABkcnMvZG93bnJldi54bWxQSwUGAAAAAAQABADzAAAAFAYAAAAA&#10;" filled="f" stroked="f">
                <v:textbox inset="0,0,0,0">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17</w:t>
                      </w:r>
                    </w:p>
                  </w:txbxContent>
                </v:textbox>
                <w10:wrap type="square" anchorx="page" anchory="page"/>
              </v:shape>
            </w:pict>
          </mc:Fallback>
        </mc:AlternateContent>
      </w:r>
      <w:r w:rsidRPr="00495FE3">
        <w:rPr>
          <w:rFonts w:ascii="Times New Roman" w:eastAsia="Times New Roman" w:hAnsi="Times New Roman"/>
          <w:color w:val="000000"/>
          <w:sz w:val="24"/>
        </w:rPr>
        <w:t xml:space="preserve">Perhaps an analytic, explanatory journalism is one way forward. Drawing on the empirical research on cognition, journalists ought to commit themselves to presenting information in a manner that creates the conditions for System 2 processing yet acknowledging that cognitive processes are shaped by ease of retrieval and salience. The recent trend of “explanatory journalism” as pioneered by outlets like </w:t>
      </w:r>
      <w:proofErr w:type="spellStart"/>
      <w:r w:rsidRPr="00495FE3">
        <w:rPr>
          <w:rFonts w:ascii="Times New Roman" w:eastAsia="Times New Roman" w:hAnsi="Times New Roman"/>
          <w:i/>
          <w:color w:val="000000"/>
          <w:sz w:val="24"/>
        </w:rPr>
        <w:t>Vox</w:t>
      </w:r>
      <w:proofErr w:type="spellEnd"/>
      <w:r w:rsidRPr="00495FE3">
        <w:rPr>
          <w:rFonts w:ascii="Times New Roman" w:eastAsia="Times New Roman" w:hAnsi="Times New Roman"/>
          <w:i/>
          <w:color w:val="000000"/>
          <w:sz w:val="24"/>
        </w:rPr>
        <w:t xml:space="preserve"> </w:t>
      </w:r>
      <w:r w:rsidRPr="00495FE3">
        <w:rPr>
          <w:rFonts w:ascii="Times New Roman" w:eastAsia="Times New Roman" w:hAnsi="Times New Roman"/>
          <w:color w:val="000000"/>
          <w:sz w:val="24"/>
        </w:rPr>
        <w:t xml:space="preserve">is notable. Launched by former </w:t>
      </w:r>
      <w:r w:rsidRPr="00495FE3">
        <w:rPr>
          <w:rFonts w:ascii="Times New Roman" w:eastAsia="Times New Roman" w:hAnsi="Times New Roman"/>
          <w:i/>
          <w:color w:val="000000"/>
          <w:sz w:val="24"/>
        </w:rPr>
        <w:t xml:space="preserve">Washington Post </w:t>
      </w:r>
      <w:r w:rsidRPr="00495FE3">
        <w:rPr>
          <w:rFonts w:ascii="Times New Roman" w:eastAsia="Times New Roman" w:hAnsi="Times New Roman"/>
          <w:color w:val="000000"/>
          <w:sz w:val="24"/>
        </w:rPr>
        <w:t xml:space="preserve">reporter Ezra Klein in April 2014, </w:t>
      </w:r>
      <w:proofErr w:type="spellStart"/>
      <w:r w:rsidRPr="00495FE3">
        <w:rPr>
          <w:rFonts w:ascii="Times New Roman" w:eastAsia="Times New Roman" w:hAnsi="Times New Roman"/>
          <w:i/>
          <w:color w:val="000000"/>
          <w:sz w:val="24"/>
        </w:rPr>
        <w:t>Vox</w:t>
      </w:r>
      <w:proofErr w:type="spellEnd"/>
      <w:r w:rsidRPr="00495FE3">
        <w:rPr>
          <w:rFonts w:ascii="Times New Roman" w:eastAsia="Times New Roman" w:hAnsi="Times New Roman"/>
          <w:i/>
          <w:color w:val="000000"/>
          <w:sz w:val="24"/>
        </w:rPr>
        <w:t xml:space="preserve"> </w:t>
      </w:r>
      <w:r w:rsidRPr="00495FE3">
        <w:rPr>
          <w:rFonts w:ascii="Times New Roman" w:eastAsia="Times New Roman" w:hAnsi="Times New Roman"/>
          <w:color w:val="000000"/>
          <w:sz w:val="24"/>
        </w:rPr>
        <w:t xml:space="preserve">uses “card stacks” to accompany each article that provides readers with regularly updated context, history, and definitions on a given topic. Such context is presented in an easily navigable way without detracting from the readability of the main article. </w:t>
      </w:r>
      <w:proofErr w:type="spellStart"/>
      <w:r w:rsidRPr="00495FE3">
        <w:rPr>
          <w:rFonts w:ascii="Times New Roman" w:eastAsia="Times New Roman" w:hAnsi="Times New Roman"/>
          <w:i/>
          <w:color w:val="000000"/>
          <w:sz w:val="24"/>
        </w:rPr>
        <w:t>Vox’s</w:t>
      </w:r>
      <w:proofErr w:type="spellEnd"/>
      <w:r w:rsidRPr="00495FE3">
        <w:rPr>
          <w:rFonts w:ascii="Times New Roman" w:eastAsia="Times New Roman" w:hAnsi="Times New Roman"/>
          <w:i/>
          <w:color w:val="000000"/>
          <w:sz w:val="24"/>
        </w:rPr>
        <w:t xml:space="preserve"> </w:t>
      </w:r>
      <w:r w:rsidRPr="00495FE3">
        <w:rPr>
          <w:rFonts w:ascii="Times New Roman" w:eastAsia="Times New Roman" w:hAnsi="Times New Roman"/>
          <w:color w:val="000000"/>
          <w:sz w:val="24"/>
        </w:rPr>
        <w:t>chatty, lively style and easily navigable design emphasizes that analysis need not be dreary.</w:t>
      </w:r>
    </w:p>
    <w:p w:rsidR="00495FE3" w:rsidRPr="00495FE3" w:rsidRDefault="00495FE3" w:rsidP="00495FE3">
      <w:pPr>
        <w:spacing w:line="552" w:lineRule="exact"/>
        <w:ind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There are other creative options available to journalism. The use of “listicles” (a portmanteau of “list” and “article”) – short-form writing on thematic, ranked, or chronological criteria (as especially pioneered by organizations like </w:t>
      </w:r>
      <w:proofErr w:type="spellStart"/>
      <w:r w:rsidRPr="00495FE3">
        <w:rPr>
          <w:rFonts w:ascii="Times New Roman" w:eastAsia="Times New Roman" w:hAnsi="Times New Roman"/>
          <w:i/>
          <w:color w:val="000000"/>
          <w:sz w:val="24"/>
        </w:rPr>
        <w:t>BuzzFeed</w:t>
      </w:r>
      <w:proofErr w:type="spellEnd"/>
      <w:r w:rsidRPr="00495FE3">
        <w:rPr>
          <w:rFonts w:ascii="Times New Roman" w:eastAsia="Times New Roman" w:hAnsi="Times New Roman"/>
          <w:color w:val="000000"/>
          <w:sz w:val="24"/>
        </w:rPr>
        <w:t xml:space="preserve">) – may be another avenue. Klein was a notable pioneer of the listicle format as a writer for the </w:t>
      </w:r>
      <w:r w:rsidRPr="00495FE3">
        <w:rPr>
          <w:rFonts w:ascii="Times New Roman" w:eastAsia="Times New Roman" w:hAnsi="Times New Roman"/>
          <w:i/>
          <w:color w:val="000000"/>
          <w:sz w:val="24"/>
        </w:rPr>
        <w:t>Washington Post</w:t>
      </w:r>
      <w:r w:rsidRPr="00495FE3">
        <w:rPr>
          <w:rFonts w:ascii="Times New Roman" w:eastAsia="Times New Roman" w:hAnsi="Times New Roman"/>
          <w:color w:val="000000"/>
          <w:sz w:val="24"/>
        </w:rPr>
        <w:t>, such as an article on “10 things that could go very wrong if we attack Syria” (Klein, 2013). The article is rich on content but presented in the kind of style and tone that explains without either pandering or patronizing. This kind of creative explanation keeps journalism’s core mission in mind while being nimble in adapting to the cognitive needs of audiences. The cold, disengaged style that characterizes conventional journalism may need to give way a more conversational, intimate style that might engage audiences better, make issues salient, and allow for Track 2 processing. The strictures of AP style need not define the kind of journalism we need to make people passionate about journalism and democracy.</w:t>
      </w:r>
    </w:p>
    <w:p w:rsidR="00495FE3" w:rsidRPr="00495FE3" w:rsidRDefault="00495FE3" w:rsidP="00495FE3">
      <w:pPr>
        <w:spacing w:before="279" w:line="264" w:lineRule="exact"/>
        <w:textAlignment w:val="baseline"/>
        <w:rPr>
          <w:rFonts w:ascii="Times New Roman" w:eastAsia="Times New Roman" w:hAnsi="Times New Roman"/>
          <w:b/>
          <w:color w:val="000000"/>
          <w:sz w:val="24"/>
        </w:rPr>
      </w:pPr>
      <w:r w:rsidRPr="00495FE3">
        <w:rPr>
          <w:rFonts w:ascii="Times New Roman" w:eastAsia="Times New Roman" w:hAnsi="Times New Roman"/>
          <w:b/>
          <w:color w:val="000000"/>
          <w:sz w:val="24"/>
        </w:rPr>
        <w:t>From Interference and Coercion to Nudges and Choice Architecture</w:t>
      </w:r>
    </w:p>
    <w:p w:rsidR="00495FE3" w:rsidRPr="00495FE3" w:rsidRDefault="00495FE3" w:rsidP="00495FE3">
      <w:pPr>
        <w:rPr>
          <w:rFonts w:ascii="Times New Roman" w:hAnsi="Times New Roman"/>
        </w:rPr>
        <w:sectPr w:rsidR="00495FE3" w:rsidRPr="00495FE3">
          <w:pgSz w:w="12240" w:h="15840"/>
          <w:pgMar w:top="1012" w:right="1451" w:bottom="1564" w:left="1399" w:header="720" w:footer="720" w:gutter="0"/>
          <w:cols w:space="720"/>
        </w:sectPr>
      </w:pPr>
    </w:p>
    <w:p w:rsidR="00495FE3" w:rsidRPr="00495FE3" w:rsidRDefault="00495FE3" w:rsidP="00495FE3">
      <w:pPr>
        <w:spacing w:before="168" w:line="552" w:lineRule="exact"/>
        <w:ind w:firstLine="720"/>
        <w:textAlignment w:val="baseline"/>
        <w:rPr>
          <w:rFonts w:ascii="Times New Roman" w:eastAsia="Times New Roman" w:hAnsi="Times New Roman"/>
          <w:color w:val="000000"/>
          <w:sz w:val="24"/>
        </w:rPr>
      </w:pPr>
      <w:r w:rsidRPr="00495FE3">
        <w:rPr>
          <w:rFonts w:ascii="Times New Roman" w:eastAsia="PMingLiU" w:hAnsi="Times New Roman"/>
          <w:noProof/>
        </w:rPr>
        <w:lastRenderedPageBreak/>
        <mc:AlternateContent>
          <mc:Choice Requires="wps">
            <w:drawing>
              <wp:anchor distT="0" distB="0" distL="0" distR="0" simplePos="0" relativeHeight="251661312" behindDoc="0" locked="0" layoutInCell="1" allowOverlap="1" wp14:anchorId="26480C97" wp14:editId="3517BB1F">
                <wp:simplePos x="0" y="0"/>
                <wp:positionH relativeFrom="page">
                  <wp:posOffset>903605</wp:posOffset>
                </wp:positionH>
                <wp:positionV relativeFrom="page">
                  <wp:posOffset>467360</wp:posOffset>
                </wp:positionV>
                <wp:extent cx="5962650" cy="173990"/>
                <wp:effectExtent l="0" t="635" r="127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3" type="#_x0000_t202" style="position:absolute;left:0;text-align:left;margin-left:71.15pt;margin-top:36.8pt;width:469.5pt;height:13.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k11swIAALMFAAAOAAAAZHJzL2Uyb0RvYy54bWysVFtvmzAUfp+0/2D5nXIpIQGFVG0I06Tu&#10;IrX7AQ6YYA1sZjuBrtp/37EJSZu+TNt4sA7Hx9+5fecsb4a2QQcqFRM8xf6VhxHlhSgZ36X422Pu&#10;LDBSmvCSNILTFD9RhW9W798t+y6hgahFU1KJAISrpO9SXGvdJa6ripq2RF2JjnK4rIRsiYZfuXNL&#10;SXpAbxs38LzI7YUsOykKqhRos/ESryx+VdFCf6kqRTVqUgyxaXtKe27N6a6WJNlJ0tWsOIZB/iKK&#10;ljAOTk9QGdEE7SV7A9WyQgolKn1ViNYVVcUKanOAbHzvIpuHmnTU5gLFUd2pTOr/wRafD18lYiX0&#10;7hojTlro0SMdNLoTAwIV1KfvVAJmDx0Y6gH0YGtzVd29KL4rxMW6JnxHb6UUfU1JCfH55qX74umI&#10;owzItv8kSvBD9lpYoKGSrSkelAMBOvTp6dQbE0sBylkcBdEMrgq48+fXcWyb55Jket1JpT9Q0SIj&#10;pFhC7y06OdwrbaIhyWRinHGRs6ax/W/4KwUYjhrwDU/NnYnCtvM59uLNYrMInTCINk7oZZlzm69D&#10;J8r9+Sy7ztbrzP9l/PphUrOypNy4majlh3/WuiPJR1KcyKVEw0oDZ0JScrddNxIdCFA7t5+tOdyc&#10;zdzXYdgiQC4XKflB6N0FsZNHi7kT5uHMiefewvH8+C6OvDAOs/x1SveM039PCfUpjmfBbCTTOeiL&#10;3Dz7vc2NJC3TsDwa1qZ4cTIiiaHghpe2tZqwZpRflMKEfy4FtHtqtCWs4ejIVj1sh3E25tMgbEX5&#10;BBSWAhgGZITNB0It5E+MetgiKVY/9kRSjJqPHMbArJxJkJOwnQTCC3iaYo3RKK71uJr2nWS7GpDH&#10;QePiFkalYpbFZqbGKI4DBpvBJnPcYmb1vPy3Vuddu/oNAAD//wMAUEsDBBQABgAIAAAAIQDTT/K8&#10;3wAAAAsBAAAPAAAAZHJzL2Rvd25yZXYueG1sTI/BTsMwEETvSPyDtUjcqJ0WhTaNU1UITkiINBw4&#10;OvE2sRqvQ+y24e9xTnDb2R3Nvsl3k+3ZBUdvHElIFgIYUuO0oVbCZ/X6sAbmgyKtekco4Qc97Irb&#10;m1xl2l2pxMshtCyGkM+UhC6EIePcNx1a5RduQIq3oxutClGOLdejusZw2/OlECm3ylD80KkBnzts&#10;ToezlbD/ovLFfL/XH+WxNFW1EfSWnqS8v5v2W2ABp/Bnhhk/okMRmWp3Ju1ZH/XjchWtEp5WKbDZ&#10;INZJ3NTzlAjgRc7/dyh+AQAA//8DAFBLAQItABQABgAIAAAAIQC2gziS/gAAAOEBAAATAAAAAAAA&#10;AAAAAAAAAAAAAABbQ29udGVudF9UeXBlc10ueG1sUEsBAi0AFAAGAAgAAAAhADj9If/WAAAAlAEA&#10;AAsAAAAAAAAAAAAAAAAALwEAAF9yZWxzLy5yZWxzUEsBAi0AFAAGAAgAAAAhAHPuTXWzAgAAswUA&#10;AA4AAAAAAAAAAAAAAAAALgIAAGRycy9lMm9Eb2MueG1sUEsBAi0AFAAGAAgAAAAhANNP8rzfAAAA&#10;CwEAAA8AAAAAAAAAAAAAAAAADQUAAGRycy9kb3ducmV2LnhtbFBLBQYAAAAABAAEAPMAAAAZBgAA&#10;AAA=&#10;" filled="f" stroked="f">
                <v:textbox inset="0,0,0,0">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18</w:t>
                      </w:r>
                    </w:p>
                  </w:txbxContent>
                </v:textbox>
                <w10:wrap type="square" anchorx="page" anchory="page"/>
              </v:shape>
            </w:pict>
          </mc:Fallback>
        </mc:AlternateContent>
      </w:r>
      <w:r w:rsidRPr="00495FE3">
        <w:rPr>
          <w:rFonts w:ascii="Times New Roman" w:eastAsia="Times New Roman" w:hAnsi="Times New Roman"/>
          <w:color w:val="000000"/>
          <w:sz w:val="24"/>
        </w:rPr>
        <w:t xml:space="preserve">Paternalism has, it must be conceded, acquired a problematic vocabulary. A concept that revolves around such terminology as “interference,” “interventions,” and “coercion” is admittedly unlikely to win admirers even with a favorable audience. Cass </w:t>
      </w:r>
      <w:proofErr w:type="spellStart"/>
      <w:r w:rsidRPr="00495FE3">
        <w:rPr>
          <w:rFonts w:ascii="Times New Roman" w:eastAsia="Times New Roman" w:hAnsi="Times New Roman"/>
          <w:color w:val="000000"/>
          <w:sz w:val="24"/>
        </w:rPr>
        <w:t>Sunstein</w:t>
      </w:r>
      <w:proofErr w:type="spellEnd"/>
      <w:r w:rsidRPr="00495FE3">
        <w:rPr>
          <w:rFonts w:ascii="Times New Roman" w:eastAsia="Times New Roman" w:hAnsi="Times New Roman"/>
          <w:color w:val="000000"/>
          <w:sz w:val="24"/>
        </w:rPr>
        <w:t xml:space="preserve"> and Richard </w:t>
      </w:r>
      <w:proofErr w:type="spellStart"/>
      <w:r w:rsidRPr="00495FE3">
        <w:rPr>
          <w:rFonts w:ascii="Times New Roman" w:eastAsia="Times New Roman" w:hAnsi="Times New Roman"/>
          <w:color w:val="000000"/>
          <w:sz w:val="24"/>
        </w:rPr>
        <w:t>Thaler</w:t>
      </w:r>
      <w:proofErr w:type="spellEnd"/>
      <w:r w:rsidRPr="00495FE3">
        <w:rPr>
          <w:rFonts w:ascii="Times New Roman" w:eastAsia="Times New Roman" w:hAnsi="Times New Roman"/>
          <w:color w:val="000000"/>
          <w:sz w:val="24"/>
        </w:rPr>
        <w:t xml:space="preserve">, two figures pivotal to recent discussions about paternalism, draw heavily on the empirical insights of behavioral economics to argue for a soft/weak conception of paternalism centered </w:t>
      </w:r>
      <w:proofErr w:type="gramStart"/>
      <w:r w:rsidRPr="00495FE3">
        <w:rPr>
          <w:rFonts w:ascii="Times New Roman" w:eastAsia="Times New Roman" w:hAnsi="Times New Roman"/>
          <w:color w:val="000000"/>
          <w:sz w:val="24"/>
        </w:rPr>
        <w:t>around</w:t>
      </w:r>
      <w:proofErr w:type="gramEnd"/>
      <w:r w:rsidRPr="00495FE3">
        <w:rPr>
          <w:rFonts w:ascii="Times New Roman" w:eastAsia="Times New Roman" w:hAnsi="Times New Roman"/>
          <w:color w:val="000000"/>
          <w:sz w:val="24"/>
        </w:rPr>
        <w:t xml:space="preserve"> the notion of “nudges” (</w:t>
      </w:r>
      <w:proofErr w:type="spellStart"/>
      <w:r w:rsidRPr="00495FE3">
        <w:rPr>
          <w:rFonts w:ascii="Times New Roman" w:eastAsia="Times New Roman" w:hAnsi="Times New Roman"/>
          <w:color w:val="000000"/>
          <w:sz w:val="24"/>
        </w:rPr>
        <w:t>Sunstein</w:t>
      </w:r>
      <w:proofErr w:type="spellEnd"/>
      <w:r w:rsidRPr="00495FE3">
        <w:rPr>
          <w:rFonts w:ascii="Times New Roman" w:eastAsia="Times New Roman" w:hAnsi="Times New Roman"/>
          <w:color w:val="000000"/>
          <w:sz w:val="24"/>
        </w:rPr>
        <w:t xml:space="preserve">, 2014; </w:t>
      </w:r>
      <w:proofErr w:type="spellStart"/>
      <w:r w:rsidRPr="00495FE3">
        <w:rPr>
          <w:rFonts w:ascii="Times New Roman" w:eastAsia="Times New Roman" w:hAnsi="Times New Roman"/>
          <w:color w:val="000000"/>
          <w:sz w:val="24"/>
        </w:rPr>
        <w:t>Thaler</w:t>
      </w:r>
      <w:proofErr w:type="spellEnd"/>
      <w:r w:rsidRPr="00495FE3">
        <w:rPr>
          <w:rFonts w:ascii="Times New Roman" w:eastAsia="Times New Roman" w:hAnsi="Times New Roman"/>
          <w:color w:val="000000"/>
          <w:sz w:val="24"/>
        </w:rPr>
        <w:t xml:space="preserve"> &amp; </w:t>
      </w:r>
      <w:proofErr w:type="spellStart"/>
      <w:r w:rsidRPr="00495FE3">
        <w:rPr>
          <w:rFonts w:ascii="Times New Roman" w:eastAsia="Times New Roman" w:hAnsi="Times New Roman"/>
          <w:color w:val="000000"/>
          <w:sz w:val="24"/>
        </w:rPr>
        <w:t>Sunstein</w:t>
      </w:r>
      <w:proofErr w:type="spellEnd"/>
      <w:r w:rsidRPr="00495FE3">
        <w:rPr>
          <w:rFonts w:ascii="Times New Roman" w:eastAsia="Times New Roman" w:hAnsi="Times New Roman"/>
          <w:color w:val="000000"/>
          <w:sz w:val="24"/>
        </w:rPr>
        <w:t>, 2003, 2008). This is more than just an exercise in semantics or an attempt to reframe the argument; nudges represent a specific form of paternalism that need not be direct or coercive. Rather, it advocates that paternalists devise “initiatives that maintain freedom of choice while also steering people’s decisions in the right directions” (</w:t>
      </w:r>
      <w:proofErr w:type="spellStart"/>
      <w:r w:rsidRPr="00495FE3">
        <w:rPr>
          <w:rFonts w:ascii="Times New Roman" w:eastAsia="Times New Roman" w:hAnsi="Times New Roman"/>
          <w:color w:val="000000"/>
          <w:sz w:val="24"/>
        </w:rPr>
        <w:t>Sunstein</w:t>
      </w:r>
      <w:proofErr w:type="spellEnd"/>
      <w:r w:rsidRPr="00495FE3">
        <w:rPr>
          <w:rFonts w:ascii="Times New Roman" w:eastAsia="Times New Roman" w:hAnsi="Times New Roman"/>
          <w:color w:val="000000"/>
          <w:sz w:val="24"/>
        </w:rPr>
        <w:t>, 2014, p. 17). Individuals should be nudged toward welfare-enhancing outcomes by arranging their choices such that they will do what achieves the ends of making them flourish. Examples may include arranging a cafeteria such that healthy food is more visible or accessible than unhealthy food or arranging employee retirement or benefit programs to be opt-out rather than opt-in are examples of nudges. In such cases, freedom of choice, and thus autonomy, is preserved. The goal is “influencing the choices of affected parties in a way that will make those parties better off” (</w:t>
      </w:r>
      <w:proofErr w:type="spellStart"/>
      <w:r w:rsidRPr="00495FE3">
        <w:rPr>
          <w:rFonts w:ascii="Times New Roman" w:eastAsia="Times New Roman" w:hAnsi="Times New Roman"/>
          <w:color w:val="000000"/>
          <w:sz w:val="24"/>
        </w:rPr>
        <w:t>Thaler</w:t>
      </w:r>
      <w:proofErr w:type="spellEnd"/>
      <w:r w:rsidRPr="00495FE3">
        <w:rPr>
          <w:rFonts w:ascii="Times New Roman" w:eastAsia="Times New Roman" w:hAnsi="Times New Roman"/>
          <w:color w:val="000000"/>
          <w:sz w:val="24"/>
        </w:rPr>
        <w:t xml:space="preserve"> &amp; </w:t>
      </w:r>
      <w:proofErr w:type="spellStart"/>
      <w:r w:rsidRPr="00495FE3">
        <w:rPr>
          <w:rFonts w:ascii="Times New Roman" w:eastAsia="Times New Roman" w:hAnsi="Times New Roman"/>
          <w:color w:val="000000"/>
          <w:sz w:val="24"/>
        </w:rPr>
        <w:t>Sunstein</w:t>
      </w:r>
      <w:proofErr w:type="spellEnd"/>
      <w:r w:rsidRPr="00495FE3">
        <w:rPr>
          <w:rFonts w:ascii="Times New Roman" w:eastAsia="Times New Roman" w:hAnsi="Times New Roman"/>
          <w:color w:val="000000"/>
          <w:sz w:val="24"/>
        </w:rPr>
        <w:t>, 2003, p. 175). Following the semantic logic, a nudge can be contrasted with a “shove,” which would constitute a kind of hard paternalism that would restrict autonomy (</w:t>
      </w:r>
      <w:proofErr w:type="spellStart"/>
      <w:r w:rsidRPr="00495FE3">
        <w:rPr>
          <w:rFonts w:ascii="Times New Roman" w:eastAsia="Times New Roman" w:hAnsi="Times New Roman"/>
          <w:color w:val="000000"/>
          <w:sz w:val="24"/>
        </w:rPr>
        <w:t>Thaler</w:t>
      </w:r>
      <w:proofErr w:type="spellEnd"/>
      <w:r w:rsidRPr="00495FE3">
        <w:rPr>
          <w:rFonts w:ascii="Times New Roman" w:eastAsia="Times New Roman" w:hAnsi="Times New Roman"/>
          <w:color w:val="000000"/>
          <w:sz w:val="24"/>
        </w:rPr>
        <w:t xml:space="preserve"> &amp; </w:t>
      </w:r>
      <w:proofErr w:type="spellStart"/>
      <w:r w:rsidRPr="00495FE3">
        <w:rPr>
          <w:rFonts w:ascii="Times New Roman" w:eastAsia="Times New Roman" w:hAnsi="Times New Roman"/>
          <w:color w:val="000000"/>
          <w:sz w:val="24"/>
        </w:rPr>
        <w:t>Sunstein</w:t>
      </w:r>
      <w:proofErr w:type="spellEnd"/>
      <w:r w:rsidRPr="00495FE3">
        <w:rPr>
          <w:rFonts w:ascii="Times New Roman" w:eastAsia="Times New Roman" w:hAnsi="Times New Roman"/>
          <w:color w:val="000000"/>
          <w:sz w:val="24"/>
        </w:rPr>
        <w:t>, 2008).</w:t>
      </w:r>
    </w:p>
    <w:p w:rsidR="00495FE3" w:rsidRPr="00495FE3" w:rsidRDefault="00495FE3" w:rsidP="00495FE3">
      <w:pPr>
        <w:spacing w:line="550" w:lineRule="exact"/>
        <w:ind w:right="72" w:firstLine="720"/>
        <w:textAlignment w:val="baseline"/>
        <w:rPr>
          <w:rFonts w:ascii="Times New Roman" w:eastAsia="Times New Roman" w:hAnsi="Times New Roman"/>
          <w:color w:val="000000"/>
          <w:spacing w:val="-1"/>
          <w:sz w:val="24"/>
        </w:rPr>
      </w:pPr>
      <w:r w:rsidRPr="00495FE3">
        <w:rPr>
          <w:rFonts w:ascii="Times New Roman" w:eastAsia="Times New Roman" w:hAnsi="Times New Roman"/>
          <w:color w:val="000000"/>
          <w:spacing w:val="-1"/>
          <w:sz w:val="24"/>
        </w:rPr>
        <w:t xml:space="preserve">Associated with this is the notion of “choice architecture.” Choice architecture constructs the horizons of possibility for us. It is, as </w:t>
      </w:r>
      <w:proofErr w:type="spellStart"/>
      <w:r w:rsidRPr="00495FE3">
        <w:rPr>
          <w:rFonts w:ascii="Times New Roman" w:eastAsia="Times New Roman" w:hAnsi="Times New Roman"/>
          <w:color w:val="000000"/>
          <w:spacing w:val="-1"/>
          <w:sz w:val="24"/>
        </w:rPr>
        <w:t>Sunstein</w:t>
      </w:r>
      <w:proofErr w:type="spellEnd"/>
      <w:r w:rsidRPr="00495FE3">
        <w:rPr>
          <w:rFonts w:ascii="Times New Roman" w:eastAsia="Times New Roman" w:hAnsi="Times New Roman"/>
          <w:color w:val="000000"/>
          <w:spacing w:val="-1"/>
          <w:sz w:val="24"/>
        </w:rPr>
        <w:t xml:space="preserve"> (2014) notes, inevitable that choices will be structured a particular way – the normative question at stake is a matter of </w:t>
      </w:r>
      <w:r w:rsidRPr="00495FE3">
        <w:rPr>
          <w:rFonts w:ascii="Times New Roman" w:eastAsia="Times New Roman" w:hAnsi="Times New Roman"/>
          <w:i/>
          <w:color w:val="000000"/>
          <w:spacing w:val="-1"/>
          <w:sz w:val="24"/>
        </w:rPr>
        <w:t xml:space="preserve">how </w:t>
      </w:r>
      <w:r w:rsidRPr="00495FE3">
        <w:rPr>
          <w:rFonts w:ascii="Times New Roman" w:eastAsia="Times New Roman" w:hAnsi="Times New Roman"/>
          <w:color w:val="000000"/>
          <w:spacing w:val="-1"/>
          <w:sz w:val="24"/>
        </w:rPr>
        <w:t>those choices are structured. It follows, therefore, for paternalists that those choices should be structured in the most welfare-enhancing manner possible. Paternalistic “choice architects,” therefore, strive to</w:t>
      </w:r>
    </w:p>
    <w:p w:rsidR="00495FE3" w:rsidRPr="00495FE3" w:rsidRDefault="00495FE3" w:rsidP="00495FE3">
      <w:pPr>
        <w:rPr>
          <w:rFonts w:ascii="Times New Roman" w:hAnsi="Times New Roman"/>
        </w:rPr>
        <w:sectPr w:rsidR="00495FE3" w:rsidRPr="00495FE3">
          <w:pgSz w:w="12240" w:h="15840"/>
          <w:pgMar w:top="1010" w:right="1427" w:bottom="1564" w:left="1423" w:header="720" w:footer="720" w:gutter="0"/>
          <w:cols w:space="720"/>
        </w:sectPr>
      </w:pPr>
    </w:p>
    <w:p w:rsidR="00495FE3" w:rsidRPr="00495FE3" w:rsidRDefault="00495FE3" w:rsidP="00495FE3">
      <w:pPr>
        <w:spacing w:before="168" w:line="552" w:lineRule="exact"/>
        <w:ind w:right="144"/>
        <w:textAlignment w:val="baseline"/>
        <w:rPr>
          <w:rFonts w:ascii="Times New Roman" w:eastAsia="Times New Roman" w:hAnsi="Times New Roman"/>
          <w:color w:val="000000"/>
          <w:spacing w:val="-2"/>
          <w:sz w:val="24"/>
        </w:rPr>
      </w:pPr>
      <w:r w:rsidRPr="00495FE3">
        <w:rPr>
          <w:rFonts w:ascii="Times New Roman" w:eastAsia="PMingLiU" w:hAnsi="Times New Roman"/>
          <w:noProof/>
        </w:rPr>
        <w:lastRenderedPageBreak/>
        <mc:AlternateContent>
          <mc:Choice Requires="wps">
            <w:drawing>
              <wp:anchor distT="0" distB="0" distL="0" distR="0" simplePos="0" relativeHeight="251662336" behindDoc="0" locked="0" layoutInCell="1" allowOverlap="1" wp14:anchorId="6A726BED" wp14:editId="42A350DE">
                <wp:simplePos x="0" y="0"/>
                <wp:positionH relativeFrom="page">
                  <wp:posOffset>899160</wp:posOffset>
                </wp:positionH>
                <wp:positionV relativeFrom="page">
                  <wp:posOffset>467360</wp:posOffset>
                </wp:positionV>
                <wp:extent cx="5962650" cy="175260"/>
                <wp:effectExtent l="3810" t="635"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4" type="#_x0000_t202" style="position:absolute;margin-left:70.8pt;margin-top:36.8pt;width:469.5pt;height:13.8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O2swIAALMFAAAOAAAAZHJzL2Uyb0RvYy54bWysVNuOmzAQfa/Uf7D8znIpYQGFrHZDqCpt&#10;L9JuP8ABE6yCTW0nsK367x2bkOxmX6q2PFiDPT4+M3Nmljdj16IDlYoJnmH/ysOI8lJUjO8y/PWx&#10;cGKMlCa8Iq3gNMNPVOGb1ds3y6FPaSAa0VZUIgDhKh36DDda96nrqrKhHVFXoqccDmshO6LhV+7c&#10;SpIB0LvWDTwvcgchq16KkioFu/l0iFcWv65pqT/XtaIatRkGbtqu0q5bs7qrJUl3kvQNK480yF+w&#10;6Ajj8OgJKieaoL1kr6A6VkqhRK2vStG5oq5ZSW0MEI3vXUTz0JCe2lggOao/pUn9P9jy0+GLRKyC&#10;2gUYcdJBjR7pqNGdGBFsQX6GXqXg9tCDox5hH3xtrKq/F+U3hbhYN4Tv6K2UYmgoqYCfb266z65O&#10;OMqAbIePooJ3yF4LCzTWsjPJg3QgQIc6PZ1qY7iUsLlIoiBawFEJZ/71Iohs8VySzrd7qfR7Kjpk&#10;jAxLqL1FJ4d7pQ0bks4u5jEuCta2tv4tf7EBjtMOvA1XzZlhYcv5M/GSTbyJQycMoo0Tennu3Bbr&#10;0IkKIJW/y9fr3P9l3vXDtGFVRbl5ZpaWH/5Z6Y4in0RxEpcSLasMnKGk5G67biU6EJB2YT+bczg5&#10;u7kvadgkQCwXIflB6N0FiVNE8bUTFuHCSa692PH85C6JvDAJ8+JlSPeM038PCQ0ZThbBYhLTmfRF&#10;bJ79XsdG0o5pGB4t6zIcn5xIaiS44ZUtrSasnexnqTD0z6mAcs+FtoI1Gp3UqsftOPVGPDfCVlRP&#10;IGEpQGEgRph8YDRC/sBogCmSYfV9TyTFqP3AoQ3MyJkNORvb2SC8hKsZ1hhN5lpPo2nfS7ZrAHlq&#10;NC5uoVVqZlVsempicWwwmAw2mOMUM6Pn+b/1Os/a1W8AAAD//wMAUEsDBBQABgAIAAAAIQBedzZM&#10;3gAAAAsBAAAPAAAAZHJzL2Rvd25yZXYueG1sTI/BTsMwEETvSPyDtZW4UTsFhZLGqSoEJyREGg4c&#10;ndhNrMbrELtt+Hs2J3raGe1o9m2+nVzPzmYM1qOEZCmAGWy8tthK+Kre7tfAQlSoVe/RSPg1AbbF&#10;7U2uMu0vWJrzPraMSjBkSkIX45BxHprOOBWWfjBIu4MfnYpkx5brUV2o3PV8JUTKnbJIFzo1mJfO&#10;NMf9yUnYfWP5an8+6s/yUNqqehb4nh6lvFtMuw2waKb4H4YZn9ChIKban1AH1pN/TFKKSnh6oDkH&#10;xFqQqmeVrIAXOb/+ofgDAAD//wMAUEsBAi0AFAAGAAgAAAAhALaDOJL+AAAA4QEAABMAAAAAAAAA&#10;AAAAAAAAAAAAAFtDb250ZW50X1R5cGVzXS54bWxQSwECLQAUAAYACAAAACEAOP0h/9YAAACUAQAA&#10;CwAAAAAAAAAAAAAAAAAvAQAAX3JlbHMvLnJlbHNQSwECLQAUAAYACAAAACEA4kjjtrMCAACzBQAA&#10;DgAAAAAAAAAAAAAAAAAuAgAAZHJzL2Uyb0RvYy54bWxQSwECLQAUAAYACAAAACEAXnc2TN4AAAAL&#10;AQAADwAAAAAAAAAAAAAAAAANBQAAZHJzL2Rvd25yZXYueG1sUEsFBgAAAAAEAAQA8wAAABgGAAAA&#10;AA==&#10;" filled="f" stroked="f">
                <v:textbox inset="0,0,0,0">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19</w:t>
                      </w:r>
                    </w:p>
                  </w:txbxContent>
                </v:textbox>
                <w10:wrap type="square" anchorx="page" anchory="page"/>
              </v:shape>
            </w:pict>
          </mc:Fallback>
        </mc:AlternateContent>
      </w:r>
      <w:r w:rsidRPr="00495FE3">
        <w:rPr>
          <w:rFonts w:ascii="Times New Roman" w:eastAsia="PMingLiU" w:hAnsi="Times New Roman"/>
          <w:noProof/>
        </w:rPr>
        <mc:AlternateContent>
          <mc:Choice Requires="wps">
            <w:drawing>
              <wp:anchor distT="0" distB="0" distL="0" distR="0" simplePos="0" relativeHeight="251663360" behindDoc="0" locked="0" layoutInCell="1" allowOverlap="1" wp14:anchorId="0E623276" wp14:editId="68369C3A">
                <wp:simplePos x="0" y="0"/>
                <wp:positionH relativeFrom="page">
                  <wp:posOffset>899160</wp:posOffset>
                </wp:positionH>
                <wp:positionV relativeFrom="page">
                  <wp:posOffset>467360</wp:posOffset>
                </wp:positionV>
                <wp:extent cx="5962650" cy="175260"/>
                <wp:effectExtent l="3810" t="635"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5" type="#_x0000_t202" style="position:absolute;margin-left:70.8pt;margin-top:36.8pt;width:469.5pt;height:13.8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chsgIAALMFAAAOAAAAZHJzL2Uyb0RvYy54bWysVNtunDAQfa/Uf7D8TriUJQsKGyXLUlVK&#10;L1LSD/Bis1gFm9rehTTqv3dswmaTqFLVlgc0tsfHc2bOzMXl2LXowJTmUuQ4PAswYqKSlItdjr/e&#10;ld4SI22IoKSVguX4nml8uXr75mLoMxbJRraUKQQgQmdDn+PGmD7zfV01rCP6TPZMwGEtVUcMLNXO&#10;p4oMgN61fhQEiT9IRXslK6Y17BbTIV45/Lpmlflc15oZ1OYYYjPur9x/a//+6oJkO0X6hlePYZC/&#10;iKIjXMCjR6iCGIL2ir+C6nilpJa1Oatk58u65hVzHIBNGLxgc9uQnjkukBzdH9Ok/x9s9enwRSFO&#10;oXYhRoJ0UKM7Nhp0LUcEW5CfodcZuN324GhG2Adfx1X3N7L6ppGQ64aIHbtSSg4NIxTiczf9k6sT&#10;jrYg2+GjpPAO2RvpgMZadTZ5kA4E6FCn+2NtbCwVbC7SJEoWcFTBWXi+iBJXPJ9k8+1eafOeyQ5Z&#10;I8cKau/QyeFGG+ABrrOLfUzIkretq38rnm2A47QDb8NVe2ajcOV8SIN0s9wsYy+Oko0XB0XhXZXr&#10;2EtKCKp4V6zXRfjTvhvGWcMpZcI+M0srjP+sdI8in0RxFJeWLacWzoak1W67bhU6EJB26T5bLQj+&#10;xM1/HoY7Bi4vKIVRHFxHqVcmy3MvLuOFl54HSy8I0+s0CeI0LsrnlG64YP9OCQ05ThfRYhLTb7kF&#10;7nvNjWQdNzA8Wt7leHl0IpmV4EZQV1pDeDvZJ6mw4T+lAjI2F9oJ1mp0UqsZt+PUG+ncCFtJ70HC&#10;SoLCQIww+cBopPqB0QBTJMf6+54ohlH7QUAb2JEzG2o2trNBRAVXc2wwmsy1mUbTvld81wDy1GhC&#10;XkGr1Nyp2PbUFAVQsAuYDI7M4xSzo+d07byeZu3qFwAAAP//AwBQSwMEFAAGAAgAAAAhAF53Nkze&#10;AAAACwEAAA8AAABkcnMvZG93bnJldi54bWxMj8FOwzAQRO9I/IO1lbhROwWFksapKgQnJEQaDhyd&#10;2E2sxusQu234ezYnetoZ7Wj2bb6dXM/OZgzWo4RkKYAZbLy22Er4qt7u18BCVKhV79FI+DUBtsXt&#10;Ta4y7S9YmvM+toxKMGRKQhfjkHEems44FZZ+MEi7gx+dimTHlutRXajc9XwlRMqdskgXOjWYl840&#10;x/3JSdh9Y/lqfz7qz/JQ2qp6FvieHqW8W0y7DbBopvgfhhmf0KEgptqfUAfWk39MUopKeHqgOQfE&#10;WpCqZ5WsgBc5v/6h+AMAAP//AwBQSwECLQAUAAYACAAAACEAtoM4kv4AAADhAQAAEwAAAAAAAAAA&#10;AAAAAAAAAAAAW0NvbnRlbnRfVHlwZXNdLnhtbFBLAQItABQABgAIAAAAIQA4/SH/1gAAAJQBAAAL&#10;AAAAAAAAAAAAAAAAAC8BAABfcmVscy8ucmVsc1BLAQItABQABgAIAAAAIQDaLPchsgIAALMFAAAO&#10;AAAAAAAAAAAAAAAAAC4CAABkcnMvZTJvRG9jLnhtbFBLAQItABQABgAIAAAAIQBedzZM3gAAAAsB&#10;AAAPAAAAAAAAAAAAAAAAAAwFAABkcnMvZG93bnJldi54bWxQSwUGAAAAAAQABADzAAAAFwYAAAAA&#10;" filled="f" stroked="f">
                <v:textbox inset="0,0,0,0">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20</w:t>
                      </w:r>
                    </w:p>
                  </w:txbxContent>
                </v:textbox>
                <w10:wrap type="square" anchorx="page" anchory="page"/>
              </v:shape>
            </w:pict>
          </mc:Fallback>
        </mc:AlternateContent>
      </w:r>
      <w:proofErr w:type="gramStart"/>
      <w:r w:rsidRPr="00495FE3">
        <w:rPr>
          <w:rFonts w:ascii="Times New Roman" w:eastAsia="Times New Roman" w:hAnsi="Times New Roman"/>
          <w:color w:val="000000"/>
          <w:spacing w:val="-2"/>
          <w:sz w:val="24"/>
        </w:rPr>
        <w:t>construct</w:t>
      </w:r>
      <w:proofErr w:type="gramEnd"/>
      <w:r w:rsidRPr="00495FE3">
        <w:rPr>
          <w:rFonts w:ascii="Times New Roman" w:eastAsia="Times New Roman" w:hAnsi="Times New Roman"/>
          <w:color w:val="000000"/>
          <w:spacing w:val="-2"/>
          <w:sz w:val="24"/>
        </w:rPr>
        <w:t xml:space="preserve"> the choices available to citizens in a manner that bolsters their welfare and their ability to flourish. For </w:t>
      </w:r>
      <w:proofErr w:type="spellStart"/>
      <w:r w:rsidRPr="00495FE3">
        <w:rPr>
          <w:rFonts w:ascii="Times New Roman" w:eastAsia="Times New Roman" w:hAnsi="Times New Roman"/>
          <w:color w:val="000000"/>
          <w:spacing w:val="-2"/>
          <w:sz w:val="24"/>
        </w:rPr>
        <w:t>Thaler</w:t>
      </w:r>
      <w:proofErr w:type="spellEnd"/>
      <w:r w:rsidRPr="00495FE3">
        <w:rPr>
          <w:rFonts w:ascii="Times New Roman" w:eastAsia="Times New Roman" w:hAnsi="Times New Roman"/>
          <w:color w:val="000000"/>
          <w:spacing w:val="-2"/>
          <w:sz w:val="24"/>
        </w:rPr>
        <w:t xml:space="preserve"> and </w:t>
      </w:r>
      <w:proofErr w:type="spellStart"/>
      <w:r w:rsidRPr="00495FE3">
        <w:rPr>
          <w:rFonts w:ascii="Times New Roman" w:eastAsia="Times New Roman" w:hAnsi="Times New Roman"/>
          <w:color w:val="000000"/>
          <w:spacing w:val="-2"/>
          <w:sz w:val="24"/>
        </w:rPr>
        <w:t>Sunstein</w:t>
      </w:r>
      <w:proofErr w:type="spellEnd"/>
      <w:r w:rsidRPr="00495FE3">
        <w:rPr>
          <w:rFonts w:ascii="Times New Roman" w:eastAsia="Times New Roman" w:hAnsi="Times New Roman"/>
          <w:color w:val="000000"/>
          <w:spacing w:val="-2"/>
          <w:sz w:val="24"/>
        </w:rPr>
        <w:t xml:space="preserve"> (2008), “a good system of choice architecture helps people improve their ability to map and hence to select options that will make them better off” (p. 94). This is wholly concomitant to what we could expect of journalists in a democracy. We could therefore accept is as reasonable for journalists to function as “choice architects” arranging the news horizon to democracy-enhancing ends. The concept of “nudges” removes the rhetorical violence of imposition and replaces it </w:t>
      </w:r>
      <w:proofErr w:type="gramStart"/>
      <w:r w:rsidRPr="00495FE3">
        <w:rPr>
          <w:rFonts w:ascii="Times New Roman" w:eastAsia="Times New Roman" w:hAnsi="Times New Roman"/>
          <w:color w:val="000000"/>
          <w:spacing w:val="-2"/>
          <w:sz w:val="24"/>
        </w:rPr>
        <w:t>with one centered on benevolence</w:t>
      </w:r>
      <w:proofErr w:type="gramEnd"/>
      <w:r w:rsidRPr="00495FE3">
        <w:rPr>
          <w:rFonts w:ascii="Times New Roman" w:eastAsia="Times New Roman" w:hAnsi="Times New Roman"/>
          <w:color w:val="000000"/>
          <w:spacing w:val="-2"/>
          <w:sz w:val="24"/>
        </w:rPr>
        <w:t>, while ultimately respecting the autonomy of the audience member to do with that information what they will.</w:t>
      </w:r>
    </w:p>
    <w:p w:rsidR="00495FE3" w:rsidRPr="00495FE3" w:rsidRDefault="00495FE3" w:rsidP="00495FE3">
      <w:pPr>
        <w:spacing w:line="552" w:lineRule="exact"/>
        <w:ind w:right="144"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The normative question at issue here, therefore, is not whether journalists have a role to play in constructing the choice architecture. At its most basic level, journalism is a series of choices about what to cover and how. The key question lies in </w:t>
      </w:r>
      <w:r w:rsidRPr="00495FE3">
        <w:rPr>
          <w:rFonts w:ascii="Times New Roman" w:eastAsia="Times New Roman" w:hAnsi="Times New Roman"/>
          <w:i/>
          <w:color w:val="000000"/>
          <w:sz w:val="24"/>
        </w:rPr>
        <w:t>the normative value of the architecture provided</w:t>
      </w:r>
      <w:r w:rsidRPr="00495FE3">
        <w:rPr>
          <w:rFonts w:ascii="Times New Roman" w:eastAsia="Times New Roman" w:hAnsi="Times New Roman"/>
          <w:color w:val="000000"/>
          <w:sz w:val="24"/>
        </w:rPr>
        <w:t xml:space="preserve">. For </w:t>
      </w:r>
      <w:proofErr w:type="spellStart"/>
      <w:r w:rsidRPr="00495FE3">
        <w:rPr>
          <w:rFonts w:ascii="Times New Roman" w:eastAsia="Times New Roman" w:hAnsi="Times New Roman"/>
          <w:color w:val="000000"/>
          <w:sz w:val="24"/>
        </w:rPr>
        <w:t>Sunstein</w:t>
      </w:r>
      <w:proofErr w:type="spellEnd"/>
      <w:r w:rsidRPr="00495FE3">
        <w:rPr>
          <w:rFonts w:ascii="Times New Roman" w:eastAsia="Times New Roman" w:hAnsi="Times New Roman"/>
          <w:color w:val="000000"/>
          <w:sz w:val="24"/>
        </w:rPr>
        <w:t xml:space="preserve"> (2014), “a key question is whether the choice architecture is helpful and simple, or harmful, complex, and exploitative” (p. 15). We could ask the same questions of journalism. In assessing journalistic performance, we ought to ask whether the provided choice architecture – the journalism, in other words – is “helpful and simple” or whether it is “harmful, complex, and exploitative.”</w:t>
      </w:r>
    </w:p>
    <w:p w:rsidR="00495FE3" w:rsidRPr="00495FE3" w:rsidRDefault="00495FE3" w:rsidP="00495FE3">
      <w:pPr>
        <w:spacing w:line="550" w:lineRule="exact"/>
        <w:ind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This yardstick neatly aligns with what we expect of journalism in a democracy. Allen and </w:t>
      </w:r>
      <w:proofErr w:type="spellStart"/>
      <w:r w:rsidRPr="00495FE3">
        <w:rPr>
          <w:rFonts w:ascii="Times New Roman" w:eastAsia="Times New Roman" w:hAnsi="Times New Roman"/>
          <w:color w:val="000000"/>
          <w:sz w:val="24"/>
        </w:rPr>
        <w:t>Hindman</w:t>
      </w:r>
      <w:proofErr w:type="spellEnd"/>
      <w:r w:rsidRPr="00495FE3">
        <w:rPr>
          <w:rFonts w:ascii="Times New Roman" w:eastAsia="Times New Roman" w:hAnsi="Times New Roman"/>
          <w:color w:val="000000"/>
          <w:sz w:val="24"/>
        </w:rPr>
        <w:t xml:space="preserve"> (2014) argue that democracy ought to be the wellspring from which journalistic ethics are extrapolated and that normative evaluations of journalistic performance must address “what role the press – as an institution within a democratic system – ought to play in society” (p. 185). Discussing government paternalism, Cornell (2015) writes that “the permissibility of a policy will often depend on whether it coheres with a democratic state-citizen relationship or a hierarchical power dynamic between the governing and the governed” (p. 1335). This means,</w:t>
      </w:r>
    </w:p>
    <w:p w:rsidR="00495FE3" w:rsidRPr="00495FE3" w:rsidRDefault="00495FE3" w:rsidP="00495FE3">
      <w:pPr>
        <w:spacing w:before="168" w:line="552" w:lineRule="exact"/>
        <w:ind w:right="72"/>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lastRenderedPageBreak/>
        <w:t xml:space="preserve">therefore, that the justification for journalistic paternalism ultimately lies in the extent to which it coheres with the functions journalism plays – and </w:t>
      </w:r>
      <w:r w:rsidRPr="00495FE3">
        <w:rPr>
          <w:rFonts w:ascii="Times New Roman" w:eastAsia="Times New Roman" w:hAnsi="Times New Roman"/>
          <w:i/>
          <w:color w:val="000000"/>
          <w:sz w:val="24"/>
        </w:rPr>
        <w:t xml:space="preserve">must </w:t>
      </w:r>
      <w:r w:rsidRPr="00495FE3">
        <w:rPr>
          <w:rFonts w:ascii="Times New Roman" w:eastAsia="Times New Roman" w:hAnsi="Times New Roman"/>
          <w:color w:val="000000"/>
          <w:sz w:val="24"/>
        </w:rPr>
        <w:t>play – in the maintenance of a self-governing society. Put simply, does journalism nudge citizens toward democracy-enhancing outcomes or not? Rather than dismiss paternalism outright, we need to consider journalistic paternalism in the context of journalism’s democratic functions.</w:t>
      </w:r>
    </w:p>
    <w:p w:rsidR="00495FE3" w:rsidRPr="00495FE3" w:rsidRDefault="00495FE3" w:rsidP="00495FE3">
      <w:pPr>
        <w:spacing w:line="552" w:lineRule="exact"/>
        <w:ind w:right="72"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This may also invite further consideration of transparency as a journalistic norm. Paternalists recognize the need for “a heavy and clear burden of proof” in order to “demonstrate the exact nature of the harmful effects (or beneficial consequences) to be avoided (or achieved) and the probability of their occurrence” (Dworkin, 1971, p. 126). Paternalistic actors ought to demonstrate their respect for persons and treat them as ends rather than means by publicly explaining their decision-making. Explaining to audiences the rationale for journalistic decisions and priorities, backed by empirical data whenever possible, can only serve to bolster journalistic credibility and paternalistic authority.</w:t>
      </w:r>
    </w:p>
    <w:p w:rsidR="00495FE3" w:rsidRPr="00495FE3" w:rsidRDefault="00495FE3" w:rsidP="00495FE3">
      <w:pPr>
        <w:spacing w:before="279" w:line="274" w:lineRule="exact"/>
        <w:textAlignment w:val="baseline"/>
        <w:rPr>
          <w:rFonts w:ascii="Times New Roman" w:eastAsia="Times New Roman" w:hAnsi="Times New Roman"/>
          <w:b/>
          <w:color w:val="000000"/>
          <w:sz w:val="24"/>
        </w:rPr>
      </w:pPr>
      <w:r w:rsidRPr="00495FE3">
        <w:rPr>
          <w:rFonts w:ascii="Times New Roman" w:eastAsia="Times New Roman" w:hAnsi="Times New Roman"/>
          <w:b/>
          <w:color w:val="000000"/>
          <w:sz w:val="24"/>
        </w:rPr>
        <w:t>From Autonomy to Opportunity and Civic Equality</w:t>
      </w:r>
    </w:p>
    <w:p w:rsidR="00495FE3" w:rsidRPr="00495FE3" w:rsidRDefault="00495FE3" w:rsidP="00495FE3">
      <w:pPr>
        <w:spacing w:line="550" w:lineRule="exact"/>
        <w:ind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The growing interest in virtue ethics in our field, inspired largely by Alasdair </w:t>
      </w:r>
      <w:proofErr w:type="spellStart"/>
      <w:r w:rsidRPr="00495FE3">
        <w:rPr>
          <w:rFonts w:ascii="Times New Roman" w:eastAsia="Times New Roman" w:hAnsi="Times New Roman"/>
          <w:color w:val="000000"/>
          <w:sz w:val="24"/>
        </w:rPr>
        <w:t>MacIntyre’s</w:t>
      </w:r>
      <w:proofErr w:type="spellEnd"/>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 xml:space="preserve">After Virtue </w:t>
      </w:r>
      <w:r w:rsidRPr="00495FE3">
        <w:rPr>
          <w:rFonts w:ascii="Times New Roman" w:eastAsia="Times New Roman" w:hAnsi="Times New Roman"/>
          <w:color w:val="000000"/>
          <w:sz w:val="24"/>
        </w:rPr>
        <w:t xml:space="preserve">(1984) and his elaboration on </w:t>
      </w:r>
      <w:proofErr w:type="gramStart"/>
      <w:r w:rsidRPr="00495FE3">
        <w:rPr>
          <w:rFonts w:ascii="Times New Roman" w:eastAsia="Times New Roman" w:hAnsi="Times New Roman"/>
          <w:i/>
          <w:color w:val="000000"/>
          <w:sz w:val="24"/>
        </w:rPr>
        <w:t>practices</w:t>
      </w:r>
      <w:r w:rsidRPr="00495FE3">
        <w:rPr>
          <w:rFonts w:ascii="Times New Roman" w:eastAsia="Times New Roman" w:hAnsi="Times New Roman"/>
          <w:color w:val="000000"/>
          <w:sz w:val="24"/>
        </w:rPr>
        <w:t>,</w:t>
      </w:r>
      <w:proofErr w:type="gramEnd"/>
      <w:r w:rsidRPr="00495FE3">
        <w:rPr>
          <w:rFonts w:ascii="Times New Roman" w:eastAsia="Times New Roman" w:hAnsi="Times New Roman"/>
          <w:color w:val="000000"/>
          <w:sz w:val="24"/>
        </w:rPr>
        <w:t xml:space="preserve"> represents an important development in our theorizing. It shifts our attention to the kind of goods journalism provides and facilitates in a democracy, with particular attention to its capacity for creating the conditions for human flourishing or </w:t>
      </w:r>
      <w:proofErr w:type="spellStart"/>
      <w:r w:rsidRPr="00495FE3">
        <w:rPr>
          <w:rFonts w:ascii="Times New Roman" w:eastAsia="Times New Roman" w:hAnsi="Times New Roman"/>
          <w:i/>
          <w:color w:val="000000"/>
          <w:sz w:val="24"/>
        </w:rPr>
        <w:t>eudaimonia</w:t>
      </w:r>
      <w:proofErr w:type="spellEnd"/>
      <w:r w:rsidRPr="00495FE3">
        <w:rPr>
          <w:rFonts w:ascii="Times New Roman" w:eastAsia="Times New Roman" w:hAnsi="Times New Roman"/>
          <w:color w:val="000000"/>
          <w:sz w:val="24"/>
        </w:rPr>
        <w:t xml:space="preserve">. </w:t>
      </w:r>
      <w:proofErr w:type="spellStart"/>
      <w:r w:rsidRPr="00495FE3">
        <w:rPr>
          <w:rFonts w:ascii="Times New Roman" w:eastAsia="Times New Roman" w:hAnsi="Times New Roman"/>
          <w:color w:val="000000"/>
          <w:sz w:val="24"/>
        </w:rPr>
        <w:t>MacIntyre</w:t>
      </w:r>
      <w:proofErr w:type="spellEnd"/>
      <w:r w:rsidRPr="00495FE3">
        <w:rPr>
          <w:rFonts w:ascii="Times New Roman" w:eastAsia="Times New Roman" w:hAnsi="Times New Roman"/>
          <w:color w:val="000000"/>
          <w:sz w:val="24"/>
        </w:rPr>
        <w:t xml:space="preserve"> sought to revive an Aristotelian and teleological (goal-based) understanding of ethics at a time when the hold of liberalism seemed hegemonic. </w:t>
      </w:r>
      <w:proofErr w:type="spellStart"/>
      <w:r w:rsidRPr="00495FE3">
        <w:rPr>
          <w:rFonts w:ascii="Times New Roman" w:eastAsia="Times New Roman" w:hAnsi="Times New Roman"/>
          <w:color w:val="000000"/>
          <w:sz w:val="24"/>
        </w:rPr>
        <w:t>MacIntyre</w:t>
      </w:r>
      <w:proofErr w:type="spellEnd"/>
      <w:r w:rsidRPr="00495FE3">
        <w:rPr>
          <w:rFonts w:ascii="Times New Roman" w:eastAsia="Times New Roman" w:hAnsi="Times New Roman"/>
          <w:color w:val="000000"/>
          <w:sz w:val="24"/>
        </w:rPr>
        <w:t xml:space="preserve"> was concerned by the liberal tradition’s over-emphasis on autonomy (and resultant under-emphasis on community) at a time when the corrosive effects of capitalism were at its most pernicious, moving society away from the common good through the valorization of</w:t>
      </w:r>
    </w:p>
    <w:p w:rsidR="00495FE3" w:rsidRPr="00495FE3" w:rsidRDefault="00495FE3" w:rsidP="00495FE3">
      <w:pPr>
        <w:rPr>
          <w:rFonts w:ascii="Times New Roman" w:hAnsi="Times New Roman"/>
        </w:rPr>
        <w:sectPr w:rsidR="00495FE3" w:rsidRPr="00495FE3">
          <w:pgSz w:w="12240" w:h="15840"/>
          <w:pgMar w:top="1012" w:right="1434" w:bottom="1564" w:left="1416" w:header="720" w:footer="720" w:gutter="0"/>
          <w:cols w:space="720"/>
        </w:sectPr>
      </w:pPr>
    </w:p>
    <w:p w:rsidR="00495FE3" w:rsidRPr="00495FE3" w:rsidRDefault="00495FE3" w:rsidP="00495FE3">
      <w:pPr>
        <w:spacing w:before="168" w:line="552" w:lineRule="exact"/>
        <w:ind w:right="72"/>
        <w:textAlignment w:val="baseline"/>
        <w:rPr>
          <w:rFonts w:ascii="Times New Roman" w:eastAsia="Times New Roman" w:hAnsi="Times New Roman"/>
          <w:color w:val="000000"/>
          <w:sz w:val="24"/>
        </w:rPr>
      </w:pPr>
      <w:r w:rsidRPr="00495FE3">
        <w:rPr>
          <w:rFonts w:ascii="Times New Roman" w:eastAsia="PMingLiU" w:hAnsi="Times New Roman"/>
          <w:noProof/>
        </w:rPr>
        <w:lastRenderedPageBreak/>
        <mc:AlternateContent>
          <mc:Choice Requires="wps">
            <w:drawing>
              <wp:anchor distT="0" distB="0" distL="0" distR="0" simplePos="0" relativeHeight="251664384" behindDoc="0" locked="0" layoutInCell="1" allowOverlap="1" wp14:anchorId="1214423A" wp14:editId="2E3D66CA">
                <wp:simplePos x="0" y="0"/>
                <wp:positionH relativeFrom="page">
                  <wp:posOffset>903605</wp:posOffset>
                </wp:positionH>
                <wp:positionV relativeFrom="page">
                  <wp:posOffset>467360</wp:posOffset>
                </wp:positionV>
                <wp:extent cx="5962650" cy="174625"/>
                <wp:effectExtent l="0" t="635" r="127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6" type="#_x0000_t202" style="position:absolute;margin-left:71.15pt;margin-top:36.8pt;width:469.5pt;height:13.7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yrsAIAALMFAAAOAAAAZHJzL2Uyb0RvYy54bWysVG1vmzAQ/j5p/8Hyd8rLCAmopEpCmCZ1&#10;L1K7H+CACdbAZrYT6Kr9951NSNNWk6ZtfLCO8/m5t+fu+mZoG3SkUjHBU+xfeRhRXoiS8X2Kv97n&#10;zgIjpQkvSSM4TfEDVfhm+fbNdd8lNBC1aEoqEYBwlfRdimutu8R1VVHTlqgr0VEOl5WQLdHwK/du&#10;KUkP6G3jBp4Xub2QZSdFQZUCbTZe4qXFrypa6M9VpahGTYohNm1Pac+dOd3lNUn2knQ1K05hkL+I&#10;oiWMg9MzVEY0QQfJXkG1rJBCiUpfFaJ1RVWxgtocIBvfe5HNXU06anOB4qjuXCb1/2CLT8cvErES&#10;egfl4aSFHt3TQaO1GBCooD59pxIwu+vAUA+gB1ubq+puRfFNIS42NeF7upJS9DUlJcTnm5fuxdMR&#10;RxmQXf9RlOCHHLSwQEMlW1M8KAcCdAjk4dwbE0sBylkcBdEMrgq48+dhFMysC5JMrzup9HsqWmSE&#10;FEvovUUnx1ulTTQkmUyMMy5y1jS2/w1/pgDDUQO+4am5M1HYdj7GXrxdbBehEwbR1gm9LHNW+SZ0&#10;otyfz7J32WaT+T+NXz9MalaWlBs3E7X88M9adyL5SIozuZRoWGngTEhK7nebRqIjAWrn9jsV5MLM&#10;fR6GLQLk8iIlPwi9dRA7ebSYO2Eezpx47i0cz4/XceSFcZjlz1O6ZZz+e0qoT3E8gz7adH6bm2e/&#10;17mRpGUalkfD2hQvzkYkMRTc8tK2VhPWjPJFKUz4T6WAdk+NtoQ1HB3ZqofdYGcjOA/CTpQPQGEp&#10;gGFARth8INRC/sCohy2SYvX9QCTFqPnAYQzARE+CnITdJBBewNMUa4xGcaPH1XToJNvXgDwOGhcr&#10;GJWKWRabmRqjOA0YbAabzGmLmdVz+W+tnnbt8hcAAAD//wMAUEsDBBQABgAIAAAAIQCLzxBr3wAA&#10;AAsBAAAPAAAAZHJzL2Rvd25yZXYueG1sTI/BTsMwEETvSPyDtUjcqJ0WhTaNU1UITkiINBw4OrGb&#10;WI3XIXbb8PdsTnDb2R3Nvsl3k+vZxYzBepSQLAQwg43XFlsJn9XrwxpYiAq16j0aCT8mwK64vclV&#10;pv0VS3M5xJZRCIZMSehiHDLOQ9MZp8LCDwbpdvSjU5Hk2HI9qiuFu54vhUi5UxbpQ6cG89yZ5nQ4&#10;Own7Lyxf7Pd7/VEeS1tVG4Fv6UnK+7tpvwUWzRT/zDDjEzoUxFT7M+rAetKPyxVZJTytUmCzQawT&#10;2tTzlCTAi5z/71D8AgAA//8DAFBLAQItABQABgAIAAAAIQC2gziS/gAAAOEBAAATAAAAAAAAAAAA&#10;AAAAAAAAAABbQ29udGVudF9UeXBlc10ueG1sUEsBAi0AFAAGAAgAAAAhADj9If/WAAAAlAEAAAsA&#10;AAAAAAAAAAAAAAAALwEAAF9yZWxzLy5yZWxzUEsBAi0AFAAGAAgAAAAhAJT/bKuwAgAAswUAAA4A&#10;AAAAAAAAAAAAAAAALgIAAGRycy9lMm9Eb2MueG1sUEsBAi0AFAAGAAgAAAAhAIvPEGvfAAAACwEA&#10;AA8AAAAAAAAAAAAAAAAACgUAAGRycy9kb3ducmV2LnhtbFBLBQYAAAAABAAEAPMAAAAWBgAAAAA=&#10;" filled="f" stroked="f">
                <v:textbox inset="0,0,0,0">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21</w:t>
                      </w:r>
                    </w:p>
                  </w:txbxContent>
                </v:textbox>
                <w10:wrap type="square" anchorx="page" anchory="page"/>
              </v:shape>
            </w:pict>
          </mc:Fallback>
        </mc:AlternateContent>
      </w:r>
      <w:proofErr w:type="gramStart"/>
      <w:r w:rsidRPr="00495FE3">
        <w:rPr>
          <w:rFonts w:ascii="Times New Roman" w:eastAsia="Times New Roman" w:hAnsi="Times New Roman"/>
          <w:color w:val="000000"/>
          <w:sz w:val="24"/>
        </w:rPr>
        <w:t>material</w:t>
      </w:r>
      <w:proofErr w:type="gramEnd"/>
      <w:r w:rsidRPr="00495FE3">
        <w:rPr>
          <w:rFonts w:ascii="Times New Roman" w:eastAsia="Times New Roman" w:hAnsi="Times New Roman"/>
          <w:color w:val="000000"/>
          <w:sz w:val="24"/>
        </w:rPr>
        <w:t xml:space="preserve"> acquisition and moral relativism. This is particularly pertinent in our present, neoliberal times (Harvey, 2005).</w:t>
      </w:r>
    </w:p>
    <w:p w:rsidR="00495FE3" w:rsidRPr="00495FE3" w:rsidRDefault="00495FE3" w:rsidP="00495FE3">
      <w:pPr>
        <w:spacing w:line="552" w:lineRule="exact"/>
        <w:ind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Other scholars have ably summarized </w:t>
      </w:r>
      <w:proofErr w:type="spellStart"/>
      <w:r w:rsidRPr="00495FE3">
        <w:rPr>
          <w:rFonts w:ascii="Times New Roman" w:eastAsia="Times New Roman" w:hAnsi="Times New Roman"/>
          <w:color w:val="000000"/>
          <w:sz w:val="24"/>
        </w:rPr>
        <w:t>MacIntyre’s</w:t>
      </w:r>
      <w:proofErr w:type="spellEnd"/>
      <w:r w:rsidRPr="00495FE3">
        <w:rPr>
          <w:rFonts w:ascii="Times New Roman" w:eastAsia="Times New Roman" w:hAnsi="Times New Roman"/>
          <w:color w:val="000000"/>
          <w:sz w:val="24"/>
        </w:rPr>
        <w:t xml:space="preserve"> work and its application to journalism (see, e.g., Borden, 2010; Craig, 2011) and in the interests of space I will not regurgitate these summaries here. An implicit part of my argument is the need for journalism to remain a “form of socially established cooperative human activity” (</w:t>
      </w:r>
      <w:proofErr w:type="spellStart"/>
      <w:r w:rsidRPr="00495FE3">
        <w:rPr>
          <w:rFonts w:ascii="Times New Roman" w:eastAsia="Times New Roman" w:hAnsi="Times New Roman"/>
          <w:color w:val="000000"/>
          <w:sz w:val="24"/>
        </w:rPr>
        <w:t>MacIntyre</w:t>
      </w:r>
      <w:proofErr w:type="spellEnd"/>
      <w:r w:rsidRPr="00495FE3">
        <w:rPr>
          <w:rFonts w:ascii="Times New Roman" w:eastAsia="Times New Roman" w:hAnsi="Times New Roman"/>
          <w:color w:val="000000"/>
          <w:sz w:val="24"/>
        </w:rPr>
        <w:t>, 1984, p. 175). This is to say that the deinstitutionalized version of journalism preferred by digital utopians is unlikely to achieve the kind of internal goods that an institutionalized version of journalism can. The focus should surely be on ascertaining a structure that allows for a robust, “socially established” journalism to continue fulfilling its democratic functions.</w:t>
      </w:r>
    </w:p>
    <w:p w:rsidR="00495FE3" w:rsidRPr="00495FE3" w:rsidRDefault="00495FE3" w:rsidP="00495FE3">
      <w:pPr>
        <w:spacing w:line="552" w:lineRule="exact"/>
        <w:ind w:firstLine="720"/>
        <w:textAlignment w:val="baseline"/>
        <w:rPr>
          <w:rFonts w:ascii="Times New Roman" w:eastAsia="Times New Roman" w:hAnsi="Times New Roman"/>
          <w:color w:val="000000"/>
          <w:spacing w:val="-1"/>
          <w:sz w:val="24"/>
        </w:rPr>
      </w:pPr>
      <w:r w:rsidRPr="00495FE3">
        <w:rPr>
          <w:rFonts w:ascii="Times New Roman" w:eastAsia="Times New Roman" w:hAnsi="Times New Roman"/>
          <w:color w:val="000000"/>
          <w:spacing w:val="-1"/>
          <w:sz w:val="24"/>
        </w:rPr>
        <w:t xml:space="preserve">Borden (2010) argues that understanding journalism as a practice provides “a useful framework for thinking about journalism as a cooperative endeavor guided by a sense of moral purpose” (p. 21). The agent-relative nature of practices is important because it “suggests that the way to understand ethics is in terms of pursuing a </w:t>
      </w:r>
      <w:r w:rsidRPr="00495FE3">
        <w:rPr>
          <w:rFonts w:ascii="Times New Roman" w:eastAsia="Times New Roman" w:hAnsi="Times New Roman"/>
          <w:i/>
          <w:color w:val="000000"/>
          <w:spacing w:val="-1"/>
          <w:sz w:val="24"/>
        </w:rPr>
        <w:t>telos</w:t>
      </w:r>
      <w:r w:rsidRPr="00495FE3">
        <w:rPr>
          <w:rFonts w:ascii="Times New Roman" w:eastAsia="Times New Roman" w:hAnsi="Times New Roman"/>
          <w:color w:val="000000"/>
          <w:spacing w:val="-1"/>
          <w:sz w:val="24"/>
        </w:rPr>
        <w:t xml:space="preserve">, that is, the good of a whole human life; the </w:t>
      </w:r>
      <w:r w:rsidRPr="00495FE3">
        <w:rPr>
          <w:rFonts w:ascii="Times New Roman" w:eastAsia="Times New Roman" w:hAnsi="Times New Roman"/>
          <w:i/>
          <w:color w:val="000000"/>
          <w:spacing w:val="-1"/>
          <w:sz w:val="24"/>
        </w:rPr>
        <w:t xml:space="preserve">telos </w:t>
      </w:r>
      <w:r w:rsidRPr="00495FE3">
        <w:rPr>
          <w:rFonts w:ascii="Times New Roman" w:eastAsia="Times New Roman" w:hAnsi="Times New Roman"/>
          <w:color w:val="000000"/>
          <w:spacing w:val="-1"/>
          <w:sz w:val="24"/>
        </w:rPr>
        <w:t xml:space="preserve">hinges partly on doing one’s role-related work well” (Borden, 2010, p. 16), and the </w:t>
      </w:r>
      <w:r w:rsidRPr="00495FE3">
        <w:rPr>
          <w:rFonts w:ascii="Times New Roman" w:eastAsia="Times New Roman" w:hAnsi="Times New Roman"/>
          <w:i/>
          <w:color w:val="000000"/>
          <w:spacing w:val="-1"/>
          <w:sz w:val="24"/>
        </w:rPr>
        <w:t xml:space="preserve">telos </w:t>
      </w:r>
      <w:r w:rsidRPr="00495FE3">
        <w:rPr>
          <w:rFonts w:ascii="Times New Roman" w:eastAsia="Times New Roman" w:hAnsi="Times New Roman"/>
          <w:color w:val="000000"/>
          <w:spacing w:val="-1"/>
          <w:sz w:val="24"/>
        </w:rPr>
        <w:t>of journalism is inextricably linked to its functions in a democracy. The critique of journalistic paternalism implicitly suggests that such “role-related work” ought to be dispersed widely. However, the very nature of a role implies a measure of uniqueness, in terms of accepting particular role-relative responsibilities that distinguish the bearer from others. This then becomes tautological: if a role is dispersed – indeed, if a role is universalized – it ceases to be a role and lacks the moral justification that accompanies it. It becomes, instead, a decentralized free-for-all.</w:t>
      </w:r>
    </w:p>
    <w:p w:rsidR="00495FE3" w:rsidRPr="00495FE3" w:rsidRDefault="00495FE3" w:rsidP="00495FE3">
      <w:pPr>
        <w:spacing w:line="548" w:lineRule="exact"/>
        <w:ind w:right="216" w:firstLine="720"/>
        <w:textAlignment w:val="baseline"/>
        <w:rPr>
          <w:rFonts w:ascii="Times New Roman" w:eastAsia="Times New Roman" w:hAnsi="Times New Roman"/>
          <w:color w:val="000000"/>
          <w:spacing w:val="-2"/>
          <w:sz w:val="24"/>
        </w:rPr>
      </w:pPr>
      <w:r w:rsidRPr="00495FE3">
        <w:rPr>
          <w:rFonts w:ascii="Times New Roman" w:eastAsia="Times New Roman" w:hAnsi="Times New Roman"/>
          <w:color w:val="000000"/>
          <w:spacing w:val="-2"/>
          <w:sz w:val="24"/>
        </w:rPr>
        <w:t xml:space="preserve">The concept of human flourishing, or </w:t>
      </w:r>
      <w:proofErr w:type="spellStart"/>
      <w:r w:rsidRPr="00495FE3">
        <w:rPr>
          <w:rFonts w:ascii="Times New Roman" w:eastAsia="Times New Roman" w:hAnsi="Times New Roman"/>
          <w:i/>
          <w:color w:val="000000"/>
          <w:spacing w:val="-2"/>
          <w:sz w:val="24"/>
        </w:rPr>
        <w:t>eudaimonia</w:t>
      </w:r>
      <w:proofErr w:type="spellEnd"/>
      <w:r w:rsidRPr="00495FE3">
        <w:rPr>
          <w:rFonts w:ascii="Times New Roman" w:eastAsia="Times New Roman" w:hAnsi="Times New Roman"/>
          <w:color w:val="000000"/>
          <w:spacing w:val="-2"/>
          <w:sz w:val="24"/>
        </w:rPr>
        <w:t>, is central to virtue ethics. Broadly, it means making the most of your talents in the pursuit of excellence in your practice to create the</w:t>
      </w:r>
    </w:p>
    <w:p w:rsidR="00495FE3" w:rsidRPr="00495FE3" w:rsidRDefault="00495FE3" w:rsidP="00495FE3">
      <w:pPr>
        <w:rPr>
          <w:rFonts w:ascii="Times New Roman" w:hAnsi="Times New Roman"/>
        </w:rPr>
        <w:sectPr w:rsidR="00495FE3" w:rsidRPr="00495FE3">
          <w:pgSz w:w="12240" w:h="15840"/>
          <w:pgMar w:top="1011" w:right="1427" w:bottom="1564" w:left="1423" w:header="720" w:footer="720" w:gutter="0"/>
          <w:cols w:space="720"/>
        </w:sectPr>
      </w:pPr>
    </w:p>
    <w:p w:rsidR="00495FE3" w:rsidRPr="00495FE3" w:rsidRDefault="00495FE3" w:rsidP="00495FE3">
      <w:pPr>
        <w:spacing w:before="168" w:line="552" w:lineRule="exact"/>
        <w:textAlignment w:val="baseline"/>
        <w:rPr>
          <w:rFonts w:ascii="Times New Roman" w:eastAsia="Times New Roman" w:hAnsi="Times New Roman"/>
          <w:color w:val="000000"/>
          <w:sz w:val="24"/>
        </w:rPr>
      </w:pPr>
      <w:r w:rsidRPr="00495FE3">
        <w:rPr>
          <w:rFonts w:ascii="Times New Roman" w:eastAsia="PMingLiU" w:hAnsi="Times New Roman"/>
          <w:noProof/>
        </w:rPr>
        <w:lastRenderedPageBreak/>
        <mc:AlternateContent>
          <mc:Choice Requires="wps">
            <w:drawing>
              <wp:anchor distT="0" distB="0" distL="0" distR="0" simplePos="0" relativeHeight="251665408" behindDoc="0" locked="0" layoutInCell="1" allowOverlap="1" wp14:anchorId="049D244F" wp14:editId="1B86A4C5">
                <wp:simplePos x="0" y="0"/>
                <wp:positionH relativeFrom="page">
                  <wp:posOffset>900430</wp:posOffset>
                </wp:positionH>
                <wp:positionV relativeFrom="page">
                  <wp:posOffset>467360</wp:posOffset>
                </wp:positionV>
                <wp:extent cx="5962650" cy="174625"/>
                <wp:effectExtent l="0" t="635" r="4445"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7" type="#_x0000_t202" style="position:absolute;margin-left:70.9pt;margin-top:36.8pt;width:469.5pt;height:13.7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dRrwIAALE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McYcdJCi+7poNFaDCg21ek7lYDTXQdueoBt6LJlqrpbUXxTiItNTfie3kgp+pqSErLzzU334uqI&#10;owzIrv8oSghDDlpYoKGSrSkdFAMBOnTp4dwZk0oBm/M4CqI5HBVw5i/CKJjbECSZbndS6fdUtMgY&#10;KZbQeYtOjrdKm2xIMrmYYFzkrGls9xv+bAMcxx2IDVfNmcnCNvMx9uLtcrsMnTCItk7oZZlzk29C&#10;J8r9xTx7l202mf/TxPXDpGZlSbkJMwnLD/+scSeJj5I4S0uJhpUGzqSk5H63aSQ6EhB2br9TQS7c&#10;3Odp2CIAlxeU/CD01kHs5NFy4YR5OHfihbd0PD9ex5EXxmGWP6d0yzj9d0qoB83NoY+Wzm+5efZ7&#10;zY0kLdMwOhrWpnh5diKJkeCWl7a1mrBmtC9KYdJ/KgW0e2q0FazR6KhWPewG+zICK2ej5p0oH0DC&#10;UoDCQIww98CohfyBUQ8zJMXq+4FIilHzgcMzMANnMuRk7CaD8AKuplhjNJobPQ6mQyfZvgbk8aFx&#10;cQNPpWJWxU9ZnB4YzAVL5jTDzOC5/LdeT5N29QsAAP//AwBQSwMEFAAGAAgAAAAhAGCYGXTeAAAA&#10;CwEAAA8AAABkcnMvZG93bnJldi54bWxMj0FPwzAMhe9I/IfISNxYUkBllKbThOCEhOjKgWPaem20&#10;xilNtpV/j3uCm5/99Py9fDO7QZxwCtaThmSlQCA1vrXUafisXm/WIEI01JrBE2r4wQCb4vIiN1nr&#10;z1TiaRc7wSEUMqOhj3HMpAxNj86ElR+R+Lb3kzOR5dTJdjJnDneDvFUqlc5Y4g+9GfG5x+awOzoN&#10;2y8qX+z3e/1R7ktbVY+K3tKD1tdX8/YJRMQ5/plhwWd0KJip9kdqgxhY3yeMHjU83KUgFoNaK97U&#10;y5QkIItc/u9Q/AIAAP//AwBQSwECLQAUAAYACAAAACEAtoM4kv4AAADhAQAAEwAAAAAAAAAAAAAA&#10;AAAAAAAAW0NvbnRlbnRfVHlwZXNdLnhtbFBLAQItABQABgAIAAAAIQA4/SH/1gAAAJQBAAALAAAA&#10;AAAAAAAAAAAAAC8BAABfcmVscy8ucmVsc1BLAQItABQABgAIAAAAIQCCihdRrwIAALEFAAAOAAAA&#10;AAAAAAAAAAAAAC4CAABkcnMvZTJvRG9jLnhtbFBLAQItABQABgAIAAAAIQBgmBl03gAAAAsBAAAP&#10;AAAAAAAAAAAAAAAAAAkFAABkcnMvZG93bnJldi54bWxQSwUGAAAAAAQABADzAAAAFAYAAAAA&#10;" filled="f" stroked="f">
                <v:textbox inset="0,0,0,0">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22</w:t>
                      </w:r>
                    </w:p>
                  </w:txbxContent>
                </v:textbox>
                <w10:wrap type="square" anchorx="page" anchory="page"/>
              </v:shape>
            </w:pict>
          </mc:Fallback>
        </mc:AlternateContent>
      </w:r>
      <w:proofErr w:type="gramStart"/>
      <w:r w:rsidRPr="00495FE3">
        <w:rPr>
          <w:rFonts w:ascii="Times New Roman" w:eastAsia="Times New Roman" w:hAnsi="Times New Roman"/>
          <w:color w:val="000000"/>
          <w:sz w:val="24"/>
        </w:rPr>
        <w:t>conditions</w:t>
      </w:r>
      <w:proofErr w:type="gramEnd"/>
      <w:r w:rsidRPr="00495FE3">
        <w:rPr>
          <w:rFonts w:ascii="Times New Roman" w:eastAsia="Times New Roman" w:hAnsi="Times New Roman"/>
          <w:color w:val="000000"/>
          <w:sz w:val="24"/>
        </w:rPr>
        <w:t xml:space="preserve"> for ultimate human happiness. Virtue ethics calls us to live well and do so in a manner that helps others to flourish in addition; it calls journalists to “embrace the... morally ambitious goal of helping people flourish as human beings” (Borden, 2010, p. 51). Ward (2011) argues for human flourishing as the </w:t>
      </w:r>
      <w:r w:rsidRPr="00495FE3">
        <w:rPr>
          <w:rFonts w:ascii="Times New Roman" w:eastAsia="Times New Roman" w:hAnsi="Times New Roman"/>
          <w:i/>
          <w:color w:val="000000"/>
          <w:sz w:val="24"/>
        </w:rPr>
        <w:t xml:space="preserve">telos </w:t>
      </w:r>
      <w:r w:rsidRPr="00495FE3">
        <w:rPr>
          <w:rFonts w:ascii="Times New Roman" w:eastAsia="Times New Roman" w:hAnsi="Times New Roman"/>
          <w:color w:val="000000"/>
          <w:sz w:val="24"/>
        </w:rPr>
        <w:t>of journalism; that is, the goal to which journalism ought to be oriented, articulating the individual, social, political, and ethical goods that constitute necessary aspects of human dignity. For Ward, this demonstrates journalism’s “simultaneous commitment to liberty and equality” (p. 743). The different kinds of goods of life represent a robust conception of the manifold ways in which human potential can be unleashed and “provides a target at which responsible journalism can aim” (Ward, 2011, p. 738).</w:t>
      </w:r>
    </w:p>
    <w:p w:rsidR="00495FE3" w:rsidRPr="00495FE3" w:rsidRDefault="00495FE3" w:rsidP="00495FE3">
      <w:pPr>
        <w:spacing w:line="552" w:lineRule="exact"/>
        <w:ind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How, then, does this relate to paternalism? Philosophers of paternalism recognize that the liberal tradition’s all-encompassing emphasis on autonomy does not square with the realities of a society where autonomy is unequally and inequitably distributed, and stratified by circumstances beyond our control. Our autonomy is further limited by the fact that we are prone to undue influence, manipulation, and coercion. A hollow understanding of autonomy neglects ways that we might conceive of our role in relation to others. For Ben-</w:t>
      </w:r>
      <w:proofErr w:type="spellStart"/>
      <w:r w:rsidRPr="00495FE3">
        <w:rPr>
          <w:rFonts w:ascii="Times New Roman" w:eastAsia="Times New Roman" w:hAnsi="Times New Roman"/>
          <w:color w:val="000000"/>
          <w:sz w:val="24"/>
        </w:rPr>
        <w:t>Porath</w:t>
      </w:r>
      <w:proofErr w:type="spellEnd"/>
      <w:r w:rsidRPr="00495FE3">
        <w:rPr>
          <w:rFonts w:ascii="Times New Roman" w:eastAsia="Times New Roman" w:hAnsi="Times New Roman"/>
          <w:color w:val="000000"/>
          <w:sz w:val="24"/>
        </w:rPr>
        <w:t xml:space="preserve"> (2010), our understanding of autonomy has become conflated with choice, where the guiding measure of one’s autonomy is the ability to exert choice. As a result, “the normative power of choice overwhelms any empirical input into the question of its role in human society” (p. 15).</w:t>
      </w:r>
    </w:p>
    <w:p w:rsidR="00495FE3" w:rsidRPr="00495FE3" w:rsidRDefault="00495FE3" w:rsidP="00495FE3">
      <w:pPr>
        <w:spacing w:line="550" w:lineRule="exact"/>
        <w:ind w:firstLine="720"/>
        <w:textAlignment w:val="baseline"/>
        <w:rPr>
          <w:rFonts w:ascii="Times New Roman" w:eastAsia="Times New Roman" w:hAnsi="Times New Roman"/>
          <w:color w:val="000000"/>
          <w:spacing w:val="-1"/>
          <w:sz w:val="24"/>
        </w:rPr>
      </w:pPr>
      <w:r w:rsidRPr="00495FE3">
        <w:rPr>
          <w:rFonts w:ascii="Times New Roman" w:eastAsia="Times New Roman" w:hAnsi="Times New Roman"/>
          <w:color w:val="000000"/>
          <w:spacing w:val="-1"/>
          <w:sz w:val="24"/>
        </w:rPr>
        <w:t xml:space="preserve">Empirical research shows, however, that people want to live purpose-driven lives in order to realize their full potential, not simply exercise choice to maximize pleasure or happiness as part of some reductive utilitarian calculation (Benjamin, </w:t>
      </w:r>
      <w:proofErr w:type="spellStart"/>
      <w:r w:rsidRPr="00495FE3">
        <w:rPr>
          <w:rFonts w:ascii="Times New Roman" w:eastAsia="Times New Roman" w:hAnsi="Times New Roman"/>
          <w:color w:val="000000"/>
          <w:spacing w:val="-1"/>
          <w:sz w:val="24"/>
        </w:rPr>
        <w:t>Heffetz</w:t>
      </w:r>
      <w:proofErr w:type="spellEnd"/>
      <w:r w:rsidRPr="00495FE3">
        <w:rPr>
          <w:rFonts w:ascii="Times New Roman" w:eastAsia="Times New Roman" w:hAnsi="Times New Roman"/>
          <w:color w:val="000000"/>
          <w:spacing w:val="-1"/>
          <w:sz w:val="24"/>
        </w:rPr>
        <w:t xml:space="preserve">, Kimball, &amp; Rees-Jones, 2012; Steger, </w:t>
      </w:r>
      <w:proofErr w:type="spellStart"/>
      <w:r w:rsidRPr="00495FE3">
        <w:rPr>
          <w:rFonts w:ascii="Times New Roman" w:eastAsia="Times New Roman" w:hAnsi="Times New Roman"/>
          <w:color w:val="000000"/>
          <w:spacing w:val="-1"/>
          <w:sz w:val="24"/>
        </w:rPr>
        <w:t>Kashdan</w:t>
      </w:r>
      <w:proofErr w:type="spellEnd"/>
      <w:r w:rsidRPr="00495FE3">
        <w:rPr>
          <w:rFonts w:ascii="Times New Roman" w:eastAsia="Times New Roman" w:hAnsi="Times New Roman"/>
          <w:color w:val="000000"/>
          <w:spacing w:val="-1"/>
          <w:sz w:val="24"/>
        </w:rPr>
        <w:t xml:space="preserve">, &amp; </w:t>
      </w:r>
      <w:proofErr w:type="spellStart"/>
      <w:r w:rsidRPr="00495FE3">
        <w:rPr>
          <w:rFonts w:ascii="Times New Roman" w:eastAsia="Times New Roman" w:hAnsi="Times New Roman"/>
          <w:color w:val="000000"/>
          <w:spacing w:val="-1"/>
          <w:sz w:val="24"/>
        </w:rPr>
        <w:t>Oishi</w:t>
      </w:r>
      <w:proofErr w:type="spellEnd"/>
      <w:r w:rsidRPr="00495FE3">
        <w:rPr>
          <w:rFonts w:ascii="Times New Roman" w:eastAsia="Times New Roman" w:hAnsi="Times New Roman"/>
          <w:color w:val="000000"/>
          <w:spacing w:val="-1"/>
          <w:sz w:val="24"/>
        </w:rPr>
        <w:t>, 2008). Adopting a paternalistic orientation means we reframe the conversation to prioritize opportunity. If, as noted, paternalism ultimately embodies relationships</w:t>
      </w:r>
    </w:p>
    <w:p w:rsidR="00495FE3" w:rsidRPr="00495FE3" w:rsidRDefault="00495FE3" w:rsidP="00495FE3">
      <w:pPr>
        <w:rPr>
          <w:rFonts w:ascii="Times New Roman" w:hAnsi="Times New Roman"/>
        </w:rPr>
        <w:sectPr w:rsidR="00495FE3" w:rsidRPr="00495FE3">
          <w:pgSz w:w="12240" w:h="15840"/>
          <w:pgMar w:top="1011" w:right="1432" w:bottom="1564" w:left="1418" w:header="720" w:footer="720" w:gutter="0"/>
          <w:cols w:space="720"/>
        </w:sectPr>
      </w:pPr>
    </w:p>
    <w:p w:rsidR="00495FE3" w:rsidRPr="00495FE3" w:rsidRDefault="00495FE3" w:rsidP="00495FE3">
      <w:pPr>
        <w:spacing w:before="168" w:line="552" w:lineRule="exact"/>
        <w:ind w:left="72" w:right="72"/>
        <w:textAlignment w:val="baseline"/>
        <w:rPr>
          <w:rFonts w:ascii="Times New Roman" w:eastAsia="Times New Roman" w:hAnsi="Times New Roman"/>
          <w:color w:val="000000"/>
          <w:sz w:val="24"/>
        </w:rPr>
      </w:pPr>
      <w:r w:rsidRPr="00495FE3">
        <w:rPr>
          <w:rFonts w:ascii="Times New Roman" w:eastAsia="PMingLiU" w:hAnsi="Times New Roman"/>
          <w:noProof/>
        </w:rPr>
        <w:lastRenderedPageBreak/>
        <mc:AlternateContent>
          <mc:Choice Requires="wps">
            <w:drawing>
              <wp:anchor distT="0" distB="0" distL="0" distR="0" simplePos="0" relativeHeight="251666432" behindDoc="0" locked="0" layoutInCell="1" allowOverlap="1" wp14:anchorId="176BEAA4" wp14:editId="22155D96">
                <wp:simplePos x="0" y="0"/>
                <wp:positionH relativeFrom="page">
                  <wp:posOffset>857885</wp:posOffset>
                </wp:positionH>
                <wp:positionV relativeFrom="page">
                  <wp:posOffset>467360</wp:posOffset>
                </wp:positionV>
                <wp:extent cx="5991225" cy="175260"/>
                <wp:effectExtent l="635" t="635"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432"/>
                              </w:tabs>
                              <w:spacing w:before="3" w:line="269" w:lineRule="exact"/>
                              <w:ind w:left="72"/>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8" type="#_x0000_t202" style="position:absolute;left:0;text-align:left;margin-left:67.55pt;margin-top:36.8pt;width:471.75pt;height:13.8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O+swIAALEFAAAOAAAAZHJzL2Uyb0RvYy54bWysVNtu2zAMfR+wfxD07voyJ42NOEUbx8OA&#10;7gK0+wBFlmNhtuRJSuxu2L+PkuOkTV+GbX4QaIk6InkOubwZ2gYdmNJcigyHVwFGTFBZcrHL8NfH&#10;wltgpA0RJWmkYBl+YhrfrN6+WfZdyiJZy6ZkCgGI0GnfZbg2pkt9X9OatURfyY4JOKykaomBX7Xz&#10;S0V6QG8bPwqCud9LVXZKUqY17ObjIV45/Kpi1HyuKs0MajIMsRm3Krdu7eqvliTdKdLVnB7DIH8R&#10;RUu4gEdPUDkxBO0VfwXVcqqklpW5orL1ZVVxylwOkE0YXGTzUJOOuVygOLo7lUn/P1j66fBFIV5m&#10;GIgSpAWKHtlg0J0c0MJWp+90Ck4PHbiZAbaBZZep7u4l/aaRkOuaiB27VUr2NSMlRBfam/6zqyOO&#10;tiDb/qMs4RmyN9IBDZVqbemgGAjQgaWnEzM2FAqbsyQJo2iGEYWz8HoWzR11Pkmn253S5j2TLbJG&#10;hhUw79DJ4V4bGw1JJxf7mJAFbxrHfiNebIDjuANvw1V7ZqNwZP5MgmSz2CxiL47mGy8O8ty7Ldax&#10;Ny8gqPxdvl7n4S/7bhinNS9LJuwzk7DC+M+IO0p8lMRJWlo2vLRwNiStdtt1o9CBgLAL97maw8nZ&#10;zX8ZhisC5HKRUhjFwV2UeMV8ce3FRTzzkutg4QVhcpfMgziJ8+JlSvdcsH9PCfUZTmbAqUvnHPRF&#10;boH7XudG0pYbGB0Nb0G7JyeSWgluROmoNYQ3o/2sFDb8cymA7oloJ1ir0VGtZtgOrjOiaGqErSyf&#10;QMJKgsJApzD3wKil+oFRDzMkw/r7niiGUfNBQBvYgTMZajK2k0EEhasZNhiN5tqMg2nfKb6rAXls&#10;NCFvoVUq7lRse2qM4thgMBdcMscZZgfP83/ndZ60q98AAAD//wMAUEsDBBQABgAIAAAAIQC8bDMF&#10;3wAAAAsBAAAPAAAAZHJzL2Rvd25yZXYueG1sTI/BTsMwEETvSPyDtUjcqJ1WpCXEqSoEJyREGg4c&#10;nXibWI3XIXbb8Pc4p3Kb0T7NzuTbyfbsjKM3jiQkCwEMqXHaUCvhq3p72ADzQZFWvSOU8IsetsXt&#10;Ta4y7S5U4nkfWhZDyGdKQhfCkHHumw6t8gs3IMXbwY1WhWjHlutRXWK47flSiJRbZSh+6NSALx02&#10;x/3JSth9U/lqfj7qz/JQmqp6EvSeHqW8v5t2z8ACTuEKw1w/VocidqrdibRnffSrxySiEtarFNgM&#10;iPUmqnpWyRJ4kfP/G4o/AAAA//8DAFBLAQItABQABgAIAAAAIQC2gziS/gAAAOEBAAATAAAAAAAA&#10;AAAAAAAAAAAAAABbQ29udGVudF9UeXBlc10ueG1sUEsBAi0AFAAGAAgAAAAhADj9If/WAAAAlAEA&#10;AAsAAAAAAAAAAAAAAAAALwEAAF9yZWxzLy5yZWxzUEsBAi0AFAAGAAgAAAAhAEBCo76zAgAAsQUA&#10;AA4AAAAAAAAAAAAAAAAALgIAAGRycy9lMm9Eb2MueG1sUEsBAi0AFAAGAAgAAAAhALxsMwXfAAAA&#10;CwEAAA8AAAAAAAAAAAAAAAAADQUAAGRycy9kb3ducmV2LnhtbFBLBQYAAAAABAAEAPMAAAAZBgAA&#10;AAA=&#10;" filled="f" stroked="f">
                <v:textbox inset="0,0,0,0">
                  <w:txbxContent>
                    <w:p w:rsidR="00495FE3" w:rsidRDefault="00495FE3" w:rsidP="00495FE3">
                      <w:pPr>
                        <w:tabs>
                          <w:tab w:val="right" w:pos="9432"/>
                        </w:tabs>
                        <w:spacing w:before="3" w:line="269" w:lineRule="exact"/>
                        <w:ind w:left="72"/>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23</w:t>
                      </w:r>
                    </w:p>
                  </w:txbxContent>
                </v:textbox>
                <w10:wrap type="square" anchorx="page" anchory="page"/>
              </v:shape>
            </w:pict>
          </mc:Fallback>
        </mc:AlternateContent>
      </w:r>
      <w:proofErr w:type="gramStart"/>
      <w:r w:rsidRPr="00495FE3">
        <w:rPr>
          <w:rFonts w:ascii="Times New Roman" w:eastAsia="Times New Roman" w:hAnsi="Times New Roman"/>
          <w:color w:val="000000"/>
          <w:sz w:val="24"/>
        </w:rPr>
        <w:t>built</w:t>
      </w:r>
      <w:proofErr w:type="gramEnd"/>
      <w:r w:rsidRPr="00495FE3">
        <w:rPr>
          <w:rFonts w:ascii="Times New Roman" w:eastAsia="Times New Roman" w:hAnsi="Times New Roman"/>
          <w:color w:val="000000"/>
          <w:sz w:val="24"/>
        </w:rPr>
        <w:t xml:space="preserve"> on nurturance, it calls us to expand the </w:t>
      </w:r>
      <w:r w:rsidRPr="00495FE3">
        <w:rPr>
          <w:rFonts w:ascii="Times New Roman" w:eastAsia="Times New Roman" w:hAnsi="Times New Roman"/>
          <w:i/>
          <w:color w:val="000000"/>
          <w:sz w:val="24"/>
        </w:rPr>
        <w:t xml:space="preserve">opportunities </w:t>
      </w:r>
      <w:r w:rsidRPr="00495FE3">
        <w:rPr>
          <w:rFonts w:ascii="Times New Roman" w:eastAsia="Times New Roman" w:hAnsi="Times New Roman"/>
          <w:color w:val="000000"/>
          <w:sz w:val="24"/>
        </w:rPr>
        <w:t xml:space="preserve">of others so that they may make </w:t>
      </w:r>
      <w:r w:rsidRPr="00495FE3">
        <w:rPr>
          <w:rFonts w:ascii="Times New Roman" w:eastAsia="Times New Roman" w:hAnsi="Times New Roman"/>
          <w:i/>
          <w:color w:val="000000"/>
          <w:sz w:val="24"/>
        </w:rPr>
        <w:t xml:space="preserve">meaningful </w:t>
      </w:r>
      <w:r w:rsidRPr="00495FE3">
        <w:rPr>
          <w:rFonts w:ascii="Times New Roman" w:eastAsia="Times New Roman" w:hAnsi="Times New Roman"/>
          <w:color w:val="000000"/>
          <w:sz w:val="24"/>
        </w:rPr>
        <w:t xml:space="preserve">choices and </w:t>
      </w:r>
      <w:r w:rsidRPr="00495FE3">
        <w:rPr>
          <w:rFonts w:ascii="Times New Roman" w:eastAsia="Times New Roman" w:hAnsi="Times New Roman"/>
          <w:i/>
          <w:color w:val="000000"/>
          <w:sz w:val="24"/>
        </w:rPr>
        <w:t xml:space="preserve">expand </w:t>
      </w:r>
      <w:r w:rsidRPr="00495FE3">
        <w:rPr>
          <w:rFonts w:ascii="Times New Roman" w:eastAsia="Times New Roman" w:hAnsi="Times New Roman"/>
          <w:color w:val="000000"/>
          <w:sz w:val="24"/>
        </w:rPr>
        <w:t>their autonomy. Paternalism creates the necessary breathing space for citizens to make meaningful choices rather than exert choice unhindered. It thus becomes a normative goal to “take an active role in equalizing and expanding opportunities rather than leaving it to individuals to make up their life story, under the false pretense that they are doing it as free and equal members of society” (Ben-</w:t>
      </w:r>
      <w:proofErr w:type="spellStart"/>
      <w:r w:rsidRPr="00495FE3">
        <w:rPr>
          <w:rFonts w:ascii="Times New Roman" w:eastAsia="Times New Roman" w:hAnsi="Times New Roman"/>
          <w:color w:val="000000"/>
          <w:sz w:val="24"/>
        </w:rPr>
        <w:t>Porath</w:t>
      </w:r>
      <w:proofErr w:type="spellEnd"/>
      <w:r w:rsidRPr="00495FE3">
        <w:rPr>
          <w:rFonts w:ascii="Times New Roman" w:eastAsia="Times New Roman" w:hAnsi="Times New Roman"/>
          <w:color w:val="000000"/>
          <w:sz w:val="24"/>
        </w:rPr>
        <w:t>, 2010, pp. 41–42).</w:t>
      </w:r>
    </w:p>
    <w:p w:rsidR="00495FE3" w:rsidRPr="00495FE3" w:rsidRDefault="00495FE3" w:rsidP="00495FE3">
      <w:pPr>
        <w:spacing w:line="552" w:lineRule="exact"/>
        <w:ind w:left="72" w:right="72"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This means that </w:t>
      </w:r>
      <w:proofErr w:type="gramStart"/>
      <w:r w:rsidRPr="00495FE3">
        <w:rPr>
          <w:rFonts w:ascii="Times New Roman" w:eastAsia="Times New Roman" w:hAnsi="Times New Roman"/>
          <w:color w:val="000000"/>
          <w:sz w:val="24"/>
        </w:rPr>
        <w:t>a journalism</w:t>
      </w:r>
      <w:proofErr w:type="gramEnd"/>
      <w:r w:rsidRPr="00495FE3">
        <w:rPr>
          <w:rFonts w:ascii="Times New Roman" w:eastAsia="Times New Roman" w:hAnsi="Times New Roman"/>
          <w:color w:val="000000"/>
          <w:sz w:val="24"/>
        </w:rPr>
        <w:t xml:space="preserve"> truly grounded in paternalism is not grounded in the remoteness, elitism, or arrogance that critics of paternalism may decry, but in connection, compassion, and recognition that it is a normative aspiration of journalism to expand the opportunities of citizens so that they may flourish and live the good life. Paternalism commands the moral agent to use their power, talents, and resources to bolster the good of others and recognizes that society functions best not through disaggregation but through social solidarity, where the strong help the weak and the information-rich help the information-poor.</w:t>
      </w:r>
    </w:p>
    <w:p w:rsidR="00495FE3" w:rsidRPr="00495FE3" w:rsidRDefault="00495FE3" w:rsidP="00495FE3">
      <w:pPr>
        <w:spacing w:line="552" w:lineRule="exact"/>
        <w:ind w:left="72" w:right="72" w:firstLine="792"/>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According to </w:t>
      </w:r>
      <w:proofErr w:type="spellStart"/>
      <w:r w:rsidRPr="00495FE3">
        <w:rPr>
          <w:rFonts w:ascii="Times New Roman" w:eastAsia="Times New Roman" w:hAnsi="Times New Roman"/>
          <w:color w:val="000000"/>
          <w:sz w:val="24"/>
        </w:rPr>
        <w:t>Sigal</w:t>
      </w:r>
      <w:proofErr w:type="spellEnd"/>
      <w:r w:rsidRPr="00495FE3">
        <w:rPr>
          <w:rFonts w:ascii="Times New Roman" w:eastAsia="Times New Roman" w:hAnsi="Times New Roman"/>
          <w:color w:val="000000"/>
          <w:sz w:val="24"/>
        </w:rPr>
        <w:t xml:space="preserve"> Ben-</w:t>
      </w:r>
      <w:proofErr w:type="spellStart"/>
      <w:r w:rsidRPr="00495FE3">
        <w:rPr>
          <w:rFonts w:ascii="Times New Roman" w:eastAsia="Times New Roman" w:hAnsi="Times New Roman"/>
          <w:color w:val="000000"/>
          <w:sz w:val="24"/>
        </w:rPr>
        <w:t>Porath</w:t>
      </w:r>
      <w:proofErr w:type="spellEnd"/>
      <w:r w:rsidRPr="00495FE3">
        <w:rPr>
          <w:rFonts w:ascii="Times New Roman" w:eastAsia="Times New Roman" w:hAnsi="Times New Roman"/>
          <w:color w:val="000000"/>
          <w:sz w:val="24"/>
        </w:rPr>
        <w:t xml:space="preserve"> (2010), paternalism is a necessary part of the realization of civic equality, “a main charge of a democratic society” (p. 19). For Ben-</w:t>
      </w:r>
      <w:proofErr w:type="spellStart"/>
      <w:r w:rsidRPr="00495FE3">
        <w:rPr>
          <w:rFonts w:ascii="Times New Roman" w:eastAsia="Times New Roman" w:hAnsi="Times New Roman"/>
          <w:color w:val="000000"/>
          <w:sz w:val="24"/>
        </w:rPr>
        <w:t>Porath</w:t>
      </w:r>
      <w:proofErr w:type="spellEnd"/>
      <w:r w:rsidRPr="00495FE3">
        <w:rPr>
          <w:rFonts w:ascii="Times New Roman" w:eastAsia="Times New Roman" w:hAnsi="Times New Roman"/>
          <w:color w:val="000000"/>
          <w:sz w:val="24"/>
        </w:rPr>
        <w:t>, “civic equality should be understood as tied not only to autonomy and freedom but also to the conditions for wellbeing that are satisfied when appropriate opportunities are presented in the individual’s landscape of choice” (p. 7). Paternalism, then, is an attempt “to improve the circumstances or wellbeing of others while keeping in minds their inferred needs” (p. 20). Ultimately, paternalism “consists of a dedication to advancing the good of individuals, and subsequently supporting their levels of civic equality by designing positive opportunities for them to be equal members of society and to pursue their goals” (p. 25).</w:t>
      </w:r>
    </w:p>
    <w:p w:rsidR="00495FE3" w:rsidRPr="00495FE3" w:rsidRDefault="00495FE3" w:rsidP="00495FE3">
      <w:pPr>
        <w:rPr>
          <w:rFonts w:ascii="Times New Roman" w:hAnsi="Times New Roman"/>
        </w:rPr>
        <w:sectPr w:rsidR="00495FE3" w:rsidRPr="00495FE3">
          <w:pgSz w:w="12240" w:h="15840"/>
          <w:pgMar w:top="1012" w:right="1499" w:bottom="2104" w:left="1351" w:header="720" w:footer="720" w:gutter="0"/>
          <w:cols w:space="720"/>
        </w:sectPr>
      </w:pPr>
    </w:p>
    <w:p w:rsidR="00495FE3" w:rsidRPr="00495FE3" w:rsidRDefault="00495FE3" w:rsidP="00495FE3">
      <w:pPr>
        <w:spacing w:before="168" w:line="552" w:lineRule="exact"/>
        <w:ind w:firstLine="720"/>
        <w:textAlignment w:val="baseline"/>
        <w:rPr>
          <w:rFonts w:ascii="Times New Roman" w:eastAsia="Times New Roman" w:hAnsi="Times New Roman"/>
          <w:color w:val="000000"/>
          <w:spacing w:val="-1"/>
          <w:sz w:val="24"/>
        </w:rPr>
      </w:pPr>
      <w:r w:rsidRPr="00495FE3">
        <w:rPr>
          <w:rFonts w:ascii="Times New Roman" w:eastAsia="PMingLiU" w:hAnsi="Times New Roman"/>
          <w:noProof/>
        </w:rPr>
        <w:lastRenderedPageBreak/>
        <mc:AlternateContent>
          <mc:Choice Requires="wps">
            <w:drawing>
              <wp:anchor distT="0" distB="0" distL="0" distR="0" simplePos="0" relativeHeight="251667456" behindDoc="0" locked="0" layoutInCell="1" allowOverlap="1" wp14:anchorId="28B40C53" wp14:editId="1E4994E9">
                <wp:simplePos x="0" y="0"/>
                <wp:positionH relativeFrom="page">
                  <wp:posOffset>889635</wp:posOffset>
                </wp:positionH>
                <wp:positionV relativeFrom="page">
                  <wp:posOffset>467360</wp:posOffset>
                </wp:positionV>
                <wp:extent cx="5968365" cy="175260"/>
                <wp:effectExtent l="3810" t="635"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9" type="#_x0000_t202" style="position:absolute;left:0;text-align:left;margin-left:70.05pt;margin-top:36.8pt;width:469.95pt;height:13.8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jctAIAALE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GhpsjP0KgWn+x7c9AjbUGUbqervRPldIS7WDeE7eiOlGBpKKmDnm5vus6sT&#10;jjIg2+GTqOAZstfCAo217EzqIBkI0KFKj6fKGColbC6SKL6MFhiVcOYvF0FkS+eSdL7dS6U/UNEh&#10;Y2RYQuUtOjncKW3YkHR2MY9xUbC2tdVv+YsNcJx24G24as4MC1vMp8RLNvEmDp0wiDZO6OW5c1Os&#10;QycqgFR+ma/Xuf/LvOuHacOqinLzzCwsP/yzwh0lPkniJC0lWlYZOENJyd123Up0ICDswn4253By&#10;dnNf0rBJgFheheQHoXcbJE4RxUsnLMKFkyy92PH85DaJvDAJ8+JlSHeM038PCQ0ZThbBYhLTmfSr&#10;2Dz7vY2NpB3TMDpa1mU4PjmR1EhwwytbWk1YO9nPUmHon1MB5Z4LbQVrNDqpVY/b0XZGcDk3wlZU&#10;jyBhKUBhoFOYe2A0Qv7EaIAZkmH1Y08kxaj9yKENzMCZDTkb29kgvISrGdYYTeZaT4Np30u2awB5&#10;ajQubqBVamZVbHpqYnFsMJgLNpjjDDOD5/m/9TpP2tVvAAAA//8DAFBLAwQUAAYACAAAACEAzbb+&#10;hN4AAAALAQAADwAAAGRycy9kb3ducmV2LnhtbEyPPU/DMBCGdyT+g3WV2KidgkJJ41QVggkJkYaB&#10;0YmvidX4HGK3Df8eZ6LbvbpH70e+nWzPzjh640hCshTAkBqnDbUSvqq3+zUwHxRp1TtCCb/oYVvc&#10;3uQq0+5CJZ73oWXRhHymJHQhDBnnvunQKr90A1L8HdxoVYhybLke1SWa256vhEi5VYZiQqcGfOmw&#10;Oe5PVsLum8pX8/NRf5aH0lTVs6D39Cjl3WLabYAFnMI/DHP9WB2K2Kl2J9Ke9VE/iiSiEp4eUmAz&#10;INYirqvnK1kBL3J+vaH4AwAA//8DAFBLAQItABQABgAIAAAAIQC2gziS/gAAAOEBAAATAAAAAAAA&#10;AAAAAAAAAAAAAABbQ29udGVudF9UeXBlc10ueG1sUEsBAi0AFAAGAAgAAAAhADj9If/WAAAAlAEA&#10;AAsAAAAAAAAAAAAAAAAALwEAAF9yZWxzLy5yZWxzUEsBAi0AFAAGAAgAAAAhAPCOKNy0AgAAsQUA&#10;AA4AAAAAAAAAAAAAAAAALgIAAGRycy9lMm9Eb2MueG1sUEsBAi0AFAAGAAgAAAAhAM22/oTeAAAA&#10;CwEAAA8AAAAAAAAAAAAAAAAADgUAAGRycy9kb3ducmV2LnhtbFBLBQYAAAAABAAEAPMAAAAZBgAA&#10;AAA=&#10;" filled="f" stroked="f">
                <v:textbox inset="0,0,0,0">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24</w:t>
                      </w:r>
                    </w:p>
                  </w:txbxContent>
                </v:textbox>
                <w10:wrap type="square" anchorx="page" anchory="page"/>
              </v:shape>
            </w:pict>
          </mc:Fallback>
        </mc:AlternateContent>
      </w:r>
      <w:r w:rsidRPr="00495FE3">
        <w:rPr>
          <w:rFonts w:ascii="Times New Roman" w:eastAsia="Times New Roman" w:hAnsi="Times New Roman"/>
          <w:color w:val="000000"/>
          <w:spacing w:val="-1"/>
          <w:sz w:val="24"/>
        </w:rPr>
        <w:t xml:space="preserve">At a minimum, this calls for journalists to serve as guides helping citizens reach democratic maturity, providing them with the intellectual armor necessary for political participation. It helps them appreciate an expansive understanding of democracy that does not just mean occasional visits to the ballot box. Moreover, it calls journalists to be guardians of civic equality. Recent years have seen laws passed in the United States curtailing individuals’ voting rights on the dubious grounds of voter fraud. This is a clear and present threat to civic equality. At the same time, Supreme Court rulings like </w:t>
      </w:r>
      <w:r w:rsidRPr="00495FE3">
        <w:rPr>
          <w:rFonts w:ascii="Times New Roman" w:eastAsia="Times New Roman" w:hAnsi="Times New Roman"/>
          <w:i/>
          <w:color w:val="000000"/>
          <w:spacing w:val="-1"/>
          <w:sz w:val="24"/>
        </w:rPr>
        <w:t xml:space="preserve">Citizens United v. FEC </w:t>
      </w:r>
      <w:r w:rsidRPr="00495FE3">
        <w:rPr>
          <w:rFonts w:ascii="Times New Roman" w:eastAsia="Times New Roman" w:hAnsi="Times New Roman"/>
          <w:color w:val="000000"/>
          <w:spacing w:val="-1"/>
          <w:sz w:val="24"/>
        </w:rPr>
        <w:t xml:space="preserve">have gutted campaign finance reform, mangling American democracy by vastly increasing corporate power over citizens. Being paternalistic in respect to civic equality means adopting a position as a champion of democracy not in a shallow, self-serving sense but in calling the public’s attention to those issues where civic equality is under mortal threat. There is much to learn from the public journalism movement of the 1990s, in this regard. The aforementioned </w:t>
      </w:r>
      <w:r w:rsidRPr="00495FE3">
        <w:rPr>
          <w:rFonts w:ascii="Times New Roman" w:eastAsia="Times New Roman" w:hAnsi="Times New Roman"/>
          <w:i/>
          <w:color w:val="000000"/>
          <w:spacing w:val="-1"/>
          <w:sz w:val="24"/>
        </w:rPr>
        <w:t xml:space="preserve">Voice of San Diego </w:t>
      </w:r>
      <w:r w:rsidRPr="00495FE3">
        <w:rPr>
          <w:rFonts w:ascii="Times New Roman" w:eastAsia="Times New Roman" w:hAnsi="Times New Roman"/>
          <w:color w:val="000000"/>
          <w:spacing w:val="-1"/>
          <w:sz w:val="24"/>
        </w:rPr>
        <w:t xml:space="preserve">may be one such exemplar, with a mission statement that commits the organization to “increase civic participation by giving residents the knowledge and in-depth analysis necessary to become advocates for good government and social progress” (Voice of San Diego, </w:t>
      </w:r>
      <w:proofErr w:type="spellStart"/>
      <w:r w:rsidRPr="00495FE3">
        <w:rPr>
          <w:rFonts w:ascii="Times New Roman" w:eastAsia="Times New Roman" w:hAnsi="Times New Roman"/>
          <w:color w:val="000000"/>
          <w:spacing w:val="-1"/>
          <w:sz w:val="24"/>
        </w:rPr>
        <w:t>n.d.</w:t>
      </w:r>
      <w:proofErr w:type="spellEnd"/>
      <w:r w:rsidRPr="00495FE3">
        <w:rPr>
          <w:rFonts w:ascii="Times New Roman" w:eastAsia="Times New Roman" w:hAnsi="Times New Roman"/>
          <w:color w:val="000000"/>
          <w:spacing w:val="-1"/>
          <w:sz w:val="24"/>
        </w:rPr>
        <w:t>, para. 6).</w:t>
      </w:r>
    </w:p>
    <w:p w:rsidR="00495FE3" w:rsidRPr="00495FE3" w:rsidRDefault="00495FE3" w:rsidP="00495FE3">
      <w:pPr>
        <w:spacing w:line="550" w:lineRule="exact"/>
        <w:ind w:right="144" w:firstLine="720"/>
        <w:textAlignment w:val="baseline"/>
        <w:rPr>
          <w:rFonts w:ascii="Times New Roman" w:eastAsia="Times New Roman" w:hAnsi="Times New Roman"/>
          <w:color w:val="000000"/>
          <w:spacing w:val="-1"/>
          <w:sz w:val="24"/>
        </w:rPr>
      </w:pPr>
      <w:r w:rsidRPr="00495FE3">
        <w:rPr>
          <w:rFonts w:ascii="Times New Roman" w:eastAsia="Times New Roman" w:hAnsi="Times New Roman"/>
          <w:color w:val="000000"/>
          <w:spacing w:val="-1"/>
          <w:sz w:val="24"/>
        </w:rPr>
        <w:t>Journalists should make the improvement of public life a normative goal, playing a key role in ensuring good governance and the protection of the rights of all. Paternalism calls for a journalism that gives people the tools they need to flourish in a democracy and address those issues that prevent them from doing so. Perhaps we are in need of a journalism-driven “democracy audit,” with features, magazine special issues, and documentaries focusing on the state of contemporary American democracy. Such an audit would necessarily be self-reflexive about journalism’s own performance in the polity’s democratic wellbeing. It is surely preferable for journalism to orient itself to the material world, where democracy is increasingly being</w:t>
      </w:r>
    </w:p>
    <w:p w:rsidR="00495FE3" w:rsidRPr="00495FE3" w:rsidRDefault="00495FE3" w:rsidP="00495FE3">
      <w:pPr>
        <w:rPr>
          <w:rFonts w:ascii="Times New Roman" w:hAnsi="Times New Roman"/>
        </w:rPr>
        <w:sectPr w:rsidR="00495FE3" w:rsidRPr="00495FE3">
          <w:pgSz w:w="12240" w:h="15840"/>
          <w:pgMar w:top="1012" w:right="1449" w:bottom="1564" w:left="1401" w:header="720" w:footer="720" w:gutter="0"/>
          <w:cols w:space="720"/>
        </w:sectPr>
      </w:pPr>
    </w:p>
    <w:p w:rsidR="00495FE3" w:rsidRPr="00495FE3" w:rsidRDefault="00495FE3" w:rsidP="00495FE3">
      <w:pPr>
        <w:spacing w:before="170" w:line="552" w:lineRule="exact"/>
        <w:ind w:right="360"/>
        <w:textAlignment w:val="baseline"/>
        <w:rPr>
          <w:rFonts w:ascii="Times New Roman" w:eastAsia="Times New Roman" w:hAnsi="Times New Roman"/>
          <w:color w:val="000000"/>
          <w:sz w:val="24"/>
        </w:rPr>
      </w:pPr>
      <w:r w:rsidRPr="00495FE3">
        <w:rPr>
          <w:rFonts w:ascii="Times New Roman" w:eastAsia="PMingLiU" w:hAnsi="Times New Roman"/>
          <w:noProof/>
        </w:rPr>
        <w:lastRenderedPageBreak/>
        <mc:AlternateContent>
          <mc:Choice Requires="wps">
            <w:drawing>
              <wp:anchor distT="0" distB="0" distL="0" distR="0" simplePos="0" relativeHeight="251668480" behindDoc="0" locked="0" layoutInCell="1" allowOverlap="1" wp14:anchorId="07E2706F" wp14:editId="1500183C">
                <wp:simplePos x="0" y="0"/>
                <wp:positionH relativeFrom="page">
                  <wp:posOffset>879475</wp:posOffset>
                </wp:positionH>
                <wp:positionV relativeFrom="page">
                  <wp:posOffset>467360</wp:posOffset>
                </wp:positionV>
                <wp:extent cx="5972175" cy="174625"/>
                <wp:effectExtent l="3175" t="635"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432"/>
                              </w:tabs>
                              <w:spacing w:before="3" w:line="269" w:lineRule="exact"/>
                              <w:ind w:left="72"/>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0" type="#_x0000_t202" style="position:absolute;margin-left:69.25pt;margin-top:36.8pt;width:470.25pt;height:13.7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1nsAIAALE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EcYcdJCi+7poNFaDCgy1ek7lYDTXQdueoBt6LJlqrpbUXxTiItNTfie3kgp+pqSErLzzU334uqI&#10;owzIrv8oSghDDlpYoKGSrSkdFAMBOnTp4dwZk0oBm/N4EfiLOUYFnPmLMArmNgRJptudVPo9FS0y&#10;RooldN6ik+Ot0iYbkkwuJhgXOWsa2/2GP9sAx3EHYsNVc2aysM18jL14u9wuQycMoq0Telnm3OSb&#10;0IlyyC57l202mf/TxPXDpGZlSbkJMwnLD/+scSeJj5I4S0uJhpUGzqSk5H63aSQ6EhB2br9TQS7c&#10;3Odp2CIAlxeU/CD01kHs5NFy4YR5OHfihbd0PD9ex5EXxmGWP6d0yzj9d0qoT3E8hz5aOr/l5tnv&#10;NTeStEzD6GhYm+Ll2YkkRoJbXtrWasKa0b4ohUn/qRTQ7qnRVrBGo6Na9bAb7MsIQhPeqHknygeQ&#10;sBSgMNApzD0waiF/YNTDDEmx+n4gkmLUfODwDMzAmQw5GbvJILyAqynWGI3mRo+D6dBJtq8BeXxo&#10;XNzAU6mYVfFTFqcHBnPBkjnNMDN4Lv+t19OkXf0CAAD//wMAUEsDBBQABgAIAAAAIQBoIk8O3wAA&#10;AAsBAAAPAAAAZHJzL2Rvd25yZXYueG1sTI89T8MwEIZ3JP6DdUhs1A4VaRviVBWCCQmRhoHRid3E&#10;anwOsduGf89lKtu9ukfvR76dXM/OZgzWo4RkIYAZbLy22Er4qt4e1sBCVKhV79FI+DUBtsXtTa4y&#10;7S9YmvM+toxMMGRKQhfjkHEems44FRZ+MEi/gx+diiTHlutRXcjc9fxRiJQ7ZZESOjWYl840x/3J&#10;Sdh9Y/lqfz7qz/JQ2qraCHxPj1Le3027Z2DRTPEKw1yfqkNBnWp/Qh1YT3q5fiJUwmqZApsBsdrQ&#10;unq+kgR4kfP/G4o/AAAA//8DAFBLAQItABQABgAIAAAAIQC2gziS/gAAAOEBAAATAAAAAAAAAAAA&#10;AAAAAAAAAABbQ29udGVudF9UeXBlc10ueG1sUEsBAi0AFAAGAAgAAAAhADj9If/WAAAAlAEAAAsA&#10;AAAAAAAAAAAAAAAALwEAAF9yZWxzLy5yZWxzUEsBAi0AFAAGAAgAAAAhAFgLLWewAgAAsQUAAA4A&#10;AAAAAAAAAAAAAAAALgIAAGRycy9lMm9Eb2MueG1sUEsBAi0AFAAGAAgAAAAhAGgiTw7fAAAACwEA&#10;AA8AAAAAAAAAAAAAAAAACgUAAGRycy9kb3ducmV2LnhtbFBLBQYAAAAABAAEAPMAAAAWBgAAAAA=&#10;" filled="f" stroked="f">
                <v:textbox inset="0,0,0,0">
                  <w:txbxContent>
                    <w:p w:rsidR="00495FE3" w:rsidRDefault="00495FE3" w:rsidP="00495FE3">
                      <w:pPr>
                        <w:tabs>
                          <w:tab w:val="right" w:pos="9432"/>
                        </w:tabs>
                        <w:spacing w:before="3" w:line="269" w:lineRule="exact"/>
                        <w:ind w:left="72"/>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25</w:t>
                      </w:r>
                    </w:p>
                  </w:txbxContent>
                </v:textbox>
                <w10:wrap type="square" anchorx="page" anchory="page"/>
              </v:shape>
            </w:pict>
          </mc:Fallback>
        </mc:AlternateContent>
      </w:r>
      <w:proofErr w:type="gramStart"/>
      <w:r w:rsidRPr="00495FE3">
        <w:rPr>
          <w:rFonts w:ascii="Times New Roman" w:eastAsia="Times New Roman" w:hAnsi="Times New Roman"/>
          <w:color w:val="000000"/>
          <w:sz w:val="24"/>
        </w:rPr>
        <w:t>curtailed</w:t>
      </w:r>
      <w:proofErr w:type="gramEnd"/>
      <w:r w:rsidRPr="00495FE3">
        <w:rPr>
          <w:rFonts w:ascii="Times New Roman" w:eastAsia="Times New Roman" w:hAnsi="Times New Roman"/>
          <w:color w:val="000000"/>
          <w:sz w:val="24"/>
        </w:rPr>
        <w:t xml:space="preserve"> and citizens’ ability to participate </w:t>
      </w:r>
      <w:r w:rsidRPr="00495FE3">
        <w:rPr>
          <w:rFonts w:ascii="Times New Roman" w:eastAsia="Times New Roman" w:hAnsi="Times New Roman"/>
          <w:i/>
          <w:color w:val="000000"/>
          <w:sz w:val="24"/>
        </w:rPr>
        <w:t xml:space="preserve">in democracy </w:t>
      </w:r>
      <w:r w:rsidRPr="00495FE3">
        <w:rPr>
          <w:rFonts w:ascii="Times New Roman" w:eastAsia="Times New Roman" w:hAnsi="Times New Roman"/>
          <w:color w:val="000000"/>
          <w:sz w:val="24"/>
        </w:rPr>
        <w:t xml:space="preserve">is under threat, rather than meander down the blind alley of participation </w:t>
      </w:r>
      <w:r w:rsidRPr="00495FE3">
        <w:rPr>
          <w:rFonts w:ascii="Times New Roman" w:eastAsia="Times New Roman" w:hAnsi="Times New Roman"/>
          <w:i/>
          <w:color w:val="000000"/>
          <w:sz w:val="24"/>
        </w:rPr>
        <w:t>in journalism</w:t>
      </w:r>
      <w:r w:rsidRPr="00495FE3">
        <w:rPr>
          <w:rFonts w:ascii="Times New Roman" w:eastAsia="Times New Roman" w:hAnsi="Times New Roman"/>
          <w:color w:val="000000"/>
          <w:sz w:val="24"/>
        </w:rPr>
        <w:t>.</w:t>
      </w:r>
    </w:p>
    <w:p w:rsidR="00495FE3" w:rsidRPr="00495FE3" w:rsidRDefault="00495FE3" w:rsidP="00495FE3">
      <w:pPr>
        <w:spacing w:line="551" w:lineRule="exact"/>
        <w:ind w:right="72"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At the same time, paternalism emphasizes the responsibilities that we have toward one another. Paternalism calls for “a more robust responsibility of society toward the individual” (Ben-</w:t>
      </w:r>
      <w:proofErr w:type="spellStart"/>
      <w:r w:rsidRPr="00495FE3">
        <w:rPr>
          <w:rFonts w:ascii="Times New Roman" w:eastAsia="Times New Roman" w:hAnsi="Times New Roman"/>
          <w:color w:val="000000"/>
          <w:sz w:val="24"/>
        </w:rPr>
        <w:t>Porath</w:t>
      </w:r>
      <w:proofErr w:type="spellEnd"/>
      <w:r w:rsidRPr="00495FE3">
        <w:rPr>
          <w:rFonts w:ascii="Times New Roman" w:eastAsia="Times New Roman" w:hAnsi="Times New Roman"/>
          <w:color w:val="000000"/>
          <w:sz w:val="24"/>
        </w:rPr>
        <w:t>, 2010, p. 9), acknowledging that we need the support of others in order to live the good life. To accept the need for paternalistic institutions is simply to recognize that no one is an island; if we are to flourish, we need the help of others. There is a case to be made, therefore, for the complementarity of paternalism with communitarianism, which holds that we do not exist as isolated atoms but as interdependent, social beings. Both paternalism and communitarianism are set against the thin conception of autonomy that has denied the relational nature of life and stymied recognition of communal interests.</w:t>
      </w:r>
    </w:p>
    <w:p w:rsidR="00495FE3" w:rsidRPr="00495FE3" w:rsidRDefault="00495FE3" w:rsidP="00495FE3">
      <w:pPr>
        <w:spacing w:before="280" w:line="273" w:lineRule="exact"/>
        <w:ind w:right="72"/>
        <w:jc w:val="center"/>
        <w:textAlignment w:val="baseline"/>
        <w:rPr>
          <w:rFonts w:ascii="Times New Roman" w:eastAsia="Times New Roman" w:hAnsi="Times New Roman"/>
          <w:b/>
          <w:color w:val="000000"/>
          <w:sz w:val="24"/>
        </w:rPr>
      </w:pPr>
      <w:r w:rsidRPr="00495FE3">
        <w:rPr>
          <w:rFonts w:ascii="Times New Roman" w:eastAsia="Times New Roman" w:hAnsi="Times New Roman"/>
          <w:b/>
          <w:color w:val="000000"/>
          <w:sz w:val="24"/>
        </w:rPr>
        <w:t>Conclusion</w:t>
      </w:r>
    </w:p>
    <w:p w:rsidR="00495FE3" w:rsidRPr="00495FE3" w:rsidRDefault="00495FE3" w:rsidP="00495FE3">
      <w:pPr>
        <w:spacing w:line="551" w:lineRule="exact"/>
        <w:ind w:right="72" w:firstLine="720"/>
        <w:textAlignment w:val="baseline"/>
        <w:rPr>
          <w:rFonts w:ascii="Times New Roman" w:eastAsia="Times New Roman" w:hAnsi="Times New Roman"/>
          <w:color w:val="000000"/>
          <w:spacing w:val="-1"/>
          <w:sz w:val="24"/>
        </w:rPr>
      </w:pPr>
      <w:r w:rsidRPr="00495FE3">
        <w:rPr>
          <w:rFonts w:ascii="Times New Roman" w:eastAsia="Times New Roman" w:hAnsi="Times New Roman"/>
          <w:color w:val="000000"/>
          <w:spacing w:val="-1"/>
          <w:sz w:val="24"/>
        </w:rPr>
        <w:t xml:space="preserve">This essay is, in part, an effort to find productive ways of thinking about paternalism that challenge how </w:t>
      </w:r>
      <w:proofErr w:type="gramStart"/>
      <w:r w:rsidRPr="00495FE3">
        <w:rPr>
          <w:rFonts w:ascii="Times New Roman" w:eastAsia="Times New Roman" w:hAnsi="Times New Roman"/>
          <w:color w:val="000000"/>
          <w:spacing w:val="-1"/>
          <w:sz w:val="24"/>
        </w:rPr>
        <w:t>it’s</w:t>
      </w:r>
      <w:proofErr w:type="gramEnd"/>
      <w:r w:rsidRPr="00495FE3">
        <w:rPr>
          <w:rFonts w:ascii="Times New Roman" w:eastAsia="Times New Roman" w:hAnsi="Times New Roman"/>
          <w:color w:val="000000"/>
          <w:spacing w:val="-1"/>
          <w:sz w:val="24"/>
        </w:rPr>
        <w:t xml:space="preserve"> meaning has been fixed (and degraded) by its opponents. </w:t>
      </w:r>
      <w:proofErr w:type="gramStart"/>
      <w:r w:rsidRPr="00495FE3">
        <w:rPr>
          <w:rFonts w:ascii="Times New Roman" w:eastAsia="Times New Roman" w:hAnsi="Times New Roman"/>
          <w:color w:val="000000"/>
          <w:spacing w:val="-1"/>
          <w:sz w:val="24"/>
        </w:rPr>
        <w:t>Following Bullock (2015), “the mere fact that anti-paternalists have dominated the use of the term does not mean that paternalism should pick out something that is intrinsically morally unacceptable” (p. 5).</w:t>
      </w:r>
      <w:proofErr w:type="gramEnd"/>
      <w:r w:rsidRPr="00495FE3">
        <w:rPr>
          <w:rFonts w:ascii="Times New Roman" w:eastAsia="Times New Roman" w:hAnsi="Times New Roman"/>
          <w:color w:val="000000"/>
          <w:spacing w:val="-1"/>
          <w:sz w:val="24"/>
        </w:rPr>
        <w:t xml:space="preserve"> While there has been a lively and robust conversation about paternalism in other realms of applied ethics and political philosophy, the concept has thus far not been imported into our vernacular as journalism ethicists. Indeed, most of the discourse around paternalism, both within journalism ethics and in journalism studies more generally, has been to situate paternalism as a normatively negative concept. I want to swim against this tide, and maintain that there are fruitful ways of thinking about paternalism that readily comport with our current theorizing about journalism ethics and about the roles we expect journalism to fulfill in a democracy.</w:t>
      </w:r>
    </w:p>
    <w:p w:rsidR="00495FE3" w:rsidRPr="00495FE3" w:rsidRDefault="00495FE3" w:rsidP="00495FE3">
      <w:pPr>
        <w:rPr>
          <w:rFonts w:ascii="Times New Roman" w:hAnsi="Times New Roman"/>
        </w:rPr>
        <w:sectPr w:rsidR="00495FE3" w:rsidRPr="00495FE3">
          <w:pgSz w:w="12240" w:h="15840"/>
          <w:pgMar w:top="1011" w:right="1465" w:bottom="1564" w:left="1385" w:header="720" w:footer="720" w:gutter="0"/>
          <w:cols w:space="720"/>
        </w:sectPr>
      </w:pPr>
    </w:p>
    <w:p w:rsidR="00495FE3" w:rsidRPr="00495FE3" w:rsidRDefault="00495FE3" w:rsidP="00495FE3">
      <w:pPr>
        <w:spacing w:before="168" w:line="552" w:lineRule="exact"/>
        <w:ind w:left="72" w:right="144" w:firstLine="720"/>
        <w:textAlignment w:val="baseline"/>
        <w:rPr>
          <w:rFonts w:ascii="Times New Roman" w:eastAsia="Times New Roman" w:hAnsi="Times New Roman"/>
          <w:color w:val="000000"/>
          <w:spacing w:val="-1"/>
          <w:sz w:val="24"/>
        </w:rPr>
      </w:pPr>
      <w:r w:rsidRPr="00495FE3">
        <w:rPr>
          <w:rFonts w:ascii="Times New Roman" w:eastAsia="PMingLiU" w:hAnsi="Times New Roman"/>
          <w:noProof/>
        </w:rPr>
        <w:lastRenderedPageBreak/>
        <mc:AlternateContent>
          <mc:Choice Requires="wps">
            <w:drawing>
              <wp:anchor distT="0" distB="0" distL="0" distR="0" simplePos="0" relativeHeight="251669504" behindDoc="0" locked="0" layoutInCell="1" allowOverlap="1" wp14:anchorId="3FAE7B55" wp14:editId="23BE34F0">
                <wp:simplePos x="0" y="0"/>
                <wp:positionH relativeFrom="page">
                  <wp:posOffset>845820</wp:posOffset>
                </wp:positionH>
                <wp:positionV relativeFrom="page">
                  <wp:posOffset>467360</wp:posOffset>
                </wp:positionV>
                <wp:extent cx="6012180" cy="174625"/>
                <wp:effectExtent l="0" t="635"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432"/>
                              </w:tabs>
                              <w:spacing w:before="3" w:line="269" w:lineRule="exact"/>
                              <w:ind w:left="72"/>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1" type="#_x0000_t202" style="position:absolute;left:0;text-align:left;margin-left:66.6pt;margin-top:36.8pt;width:473.4pt;height:13.7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0Y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NHCVGfoVQpODz246RG2ocs2U9Xfi/KbQlysG8J39FZKMTSUVMDONzfdZ1cn&#10;HGVAtsNHUUEYstfCAo217EzpoBgI0KFLT6fOGColbEaeH/gxHJVw5i/DKLDkXJLOt3up9HsqOmSM&#10;DEvovEUnh3ulDRuSzi4mGBcFa1vb/ZZfbIDjtAOx4ao5MyxsM38mXrKJN3HohEG0cUIvz53bYh06&#10;UeEvF/m7fL3O/V8mrh+mDasqyk2YWVh++GeNO0p8ksRJWkq0rDJwhpKSu+26lehAQNiF/WzN4eTs&#10;5l7SsEWAXF6k5AehdxckThHFSycswoWTLL3Y8fzkLom8MAnz4jKle8bpv6eEhgwnC+ijTedM+kVu&#10;nv1e50bSjmkYHS3rMhyfnEhqJLjhlW2tJqyd7GelMPTPpYB2z422gjUandSqx+1oX8akNaPmraie&#10;QMJSgMJAjDD3wGiE/IHRADMkw+r7nkiKUfuBwzMwA2c25GxsZ4PwEq5mWGM0mWs9DaZ9L9muAeTp&#10;oXFxC0+lZlbFZxbHBwZzwSZznGFm8Dz/t17nSbv6DQAA//8DAFBLAwQUAAYACAAAACEAagdsrN4A&#10;AAALAQAADwAAAGRycy9kb3ducmV2LnhtbEyPPU/DMBCGdyT+g3VIbNROI4US4lQVggkJkYaB0Ynd&#10;xGp8DrHbhn/PZaLbvbpH70exnd3AzmYK1qOEZCWAGWy9tthJ+KrfHjbAQlSo1eDRSPg1Abbl7U2h&#10;cu0vWJnzPnaMTDDkSkIf45hzHtreOBVWfjRIv4OfnIokp47rSV3I3A18LUTGnbJICb0azUtv2uP+&#10;5CTsvrF6tT8fzWd1qGxdPwl8z45S3t/Nu2dg0czxH4alPlWHkjo1/oQ6sIF0mq4JlfCYZsAWQGwE&#10;rWuWK0mAlwW/3lD+AQAA//8DAFBLAQItABQABgAIAAAAIQC2gziS/gAAAOEBAAATAAAAAAAAAAAA&#10;AAAAAAAAAABbQ29udGVudF9UeXBlc10ueG1sUEsBAi0AFAAGAAgAAAAhADj9If/WAAAAlAEAAAsA&#10;AAAAAAAAAAAAAAAALwEAAF9yZWxzLy5yZWxzUEsBAi0AFAAGAAgAAAAhAE/NfRixAgAAsQUAAA4A&#10;AAAAAAAAAAAAAAAALgIAAGRycy9lMm9Eb2MueG1sUEsBAi0AFAAGAAgAAAAhAGoHbKzeAAAACwEA&#10;AA8AAAAAAAAAAAAAAAAACwUAAGRycy9kb3ducmV2LnhtbFBLBQYAAAAABAAEAPMAAAAWBgAAAAA=&#10;" filled="f" stroked="f">
                <v:textbox inset="0,0,0,0">
                  <w:txbxContent>
                    <w:p w:rsidR="00495FE3" w:rsidRDefault="00495FE3" w:rsidP="00495FE3">
                      <w:pPr>
                        <w:tabs>
                          <w:tab w:val="right" w:pos="9432"/>
                        </w:tabs>
                        <w:spacing w:before="3" w:line="269" w:lineRule="exact"/>
                        <w:ind w:left="72"/>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26</w:t>
                      </w:r>
                    </w:p>
                  </w:txbxContent>
                </v:textbox>
                <w10:wrap type="square" anchorx="page" anchory="page"/>
              </v:shape>
            </w:pict>
          </mc:Fallback>
        </mc:AlternateContent>
      </w:r>
      <w:r w:rsidRPr="00495FE3">
        <w:rPr>
          <w:rFonts w:ascii="Times New Roman" w:eastAsia="Times New Roman" w:hAnsi="Times New Roman"/>
          <w:color w:val="000000"/>
          <w:spacing w:val="-1"/>
          <w:sz w:val="24"/>
        </w:rPr>
        <w:t>Paternalism is a theoretical position worth defending and a practical avenue worth exploring. To be sure, there is more to be done to address how this applies across journalistic contexts and platforms; the arguments here exist to be revised and agitated against. I do not regard this as the final word on journalistic paternalism; rather, I hope it is the first. The most urgent task is to defend paternalism on its merits; as Ben-</w:t>
      </w:r>
      <w:proofErr w:type="spellStart"/>
      <w:r w:rsidRPr="00495FE3">
        <w:rPr>
          <w:rFonts w:ascii="Times New Roman" w:eastAsia="Times New Roman" w:hAnsi="Times New Roman"/>
          <w:color w:val="000000"/>
          <w:spacing w:val="-1"/>
          <w:sz w:val="24"/>
        </w:rPr>
        <w:t>Porath</w:t>
      </w:r>
      <w:proofErr w:type="spellEnd"/>
      <w:r w:rsidRPr="00495FE3">
        <w:rPr>
          <w:rFonts w:ascii="Times New Roman" w:eastAsia="Times New Roman" w:hAnsi="Times New Roman"/>
          <w:color w:val="000000"/>
          <w:spacing w:val="-1"/>
          <w:sz w:val="24"/>
        </w:rPr>
        <w:t xml:space="preserve"> (2010) notes, winning legitimacy for paternalism in a liberal democracy is a critical prelude to defending specific acts of paternalism. Neither do I claim paternalism as a cure-all; there is much about contemporary journalism that remains vexing, not least how we fund it in light of the gradual collapse of the advertising-based revenue model. Perhaps acceptance of paternalism means we can shift our concern to ascertaining a sustainable structure that makes paternalistic journalism viable.</w:t>
      </w:r>
    </w:p>
    <w:p w:rsidR="00495FE3" w:rsidRPr="00495FE3" w:rsidRDefault="00495FE3" w:rsidP="00495FE3">
      <w:pPr>
        <w:spacing w:before="2" w:line="551" w:lineRule="exact"/>
        <w:ind w:left="72" w:right="72" w:firstLine="720"/>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The opposition to paternalism within journalism is understandably rooted in a resistance to an elite, remote, and arrogant kind of journalism disconnected from audiences. I hope the discussion I have provided here challenges some of our thinking about paternalism so that we rescue this useful concept from derision. Moreover, I simply cannot accept the notion that journalistic paternalism has been one of its key failings in the execution of its democratic functions. If, for example, the failings of journalists in their coverage of the Iraq War or of the build-up to the 2008 global financial crisis teach us anything, it is that journalists were </w:t>
      </w:r>
      <w:r w:rsidRPr="00495FE3">
        <w:rPr>
          <w:rFonts w:ascii="Times New Roman" w:eastAsia="Times New Roman" w:hAnsi="Times New Roman"/>
          <w:i/>
          <w:color w:val="000000"/>
          <w:sz w:val="24"/>
        </w:rPr>
        <w:t xml:space="preserve">insufficiently </w:t>
      </w:r>
      <w:r w:rsidRPr="00495FE3">
        <w:rPr>
          <w:rFonts w:ascii="Times New Roman" w:eastAsia="Times New Roman" w:hAnsi="Times New Roman"/>
          <w:color w:val="000000"/>
          <w:sz w:val="24"/>
        </w:rPr>
        <w:t>paternal. Put bluntly, we need more paternalistic journalists, not less.</w:t>
      </w:r>
    </w:p>
    <w:p w:rsidR="00495FE3" w:rsidRPr="00495FE3" w:rsidRDefault="00495FE3" w:rsidP="00495FE3">
      <w:pPr>
        <w:rPr>
          <w:rFonts w:ascii="Times New Roman" w:hAnsi="Times New Roman"/>
        </w:rPr>
        <w:sectPr w:rsidR="00495FE3" w:rsidRPr="00495FE3">
          <w:pgSz w:w="12240" w:h="15840"/>
          <w:pgMar w:top="1011" w:right="1518" w:bottom="4324" w:left="1332" w:header="720" w:footer="720" w:gutter="0"/>
          <w:cols w:space="720"/>
        </w:sectPr>
      </w:pPr>
    </w:p>
    <w:p w:rsidR="00495FE3" w:rsidRPr="00495FE3" w:rsidRDefault="00495FE3" w:rsidP="00495FE3">
      <w:pPr>
        <w:spacing w:before="450" w:line="273" w:lineRule="exact"/>
        <w:jc w:val="center"/>
        <w:textAlignment w:val="baseline"/>
        <w:rPr>
          <w:rFonts w:ascii="Times New Roman" w:eastAsia="Times New Roman" w:hAnsi="Times New Roman"/>
          <w:b/>
          <w:color w:val="000000"/>
          <w:sz w:val="24"/>
        </w:rPr>
      </w:pPr>
      <w:r w:rsidRPr="00495FE3">
        <w:rPr>
          <w:rFonts w:ascii="Times New Roman" w:eastAsia="PMingLiU" w:hAnsi="Times New Roman"/>
          <w:noProof/>
        </w:rPr>
        <w:lastRenderedPageBreak/>
        <mc:AlternateContent>
          <mc:Choice Requires="wps">
            <w:drawing>
              <wp:anchor distT="0" distB="0" distL="0" distR="0" simplePos="0" relativeHeight="251670528" behindDoc="0" locked="0" layoutInCell="1" allowOverlap="1" wp14:anchorId="5301927C" wp14:editId="7E5D7AD5">
                <wp:simplePos x="0" y="0"/>
                <wp:positionH relativeFrom="page">
                  <wp:posOffset>899160</wp:posOffset>
                </wp:positionH>
                <wp:positionV relativeFrom="page">
                  <wp:posOffset>467360</wp:posOffset>
                </wp:positionV>
                <wp:extent cx="5962650" cy="173355"/>
                <wp:effectExtent l="3810" t="635"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2" type="#_x0000_t202" style="position:absolute;left:0;text-align:left;margin-left:70.8pt;margin-top:36.8pt;width:469.5pt;height:13.6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DksQ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ixEkHLXqgo0a3YkShqc7QqxSc7ntw0yNsQ5ctU9XfifKrQlysG8J39EZKMTSUVJCdb266Z1cn&#10;HGVAtsMHUUEYstfCAo217EzpoBgI0KFLj6fOmFRK2IySOIgjOCrhzF9cXkaRDUHS+XYvlX5HRYeM&#10;kWEJnbfo5HCntMmGpLOLCcZFwdrWdr/lzzbAcdqB2HDVnJksbDN/JF6yWW6WoRMG8cYJvTx3bop1&#10;6MSFv4jyy3y9zv2fJq4fpg2rKspNmFlYfvhnjTtKfJLESVpKtKwycCYlJXfbdSvRgYCwC/sdC3Lm&#10;5j5PwxYBuLyg5AehdxskThEvF05YhJGTLLyl4/nJbRJ7YRLmxXNKd4zTf6eEhgwnURBNYvotN89+&#10;r7mRtGMaRkfLugwvT04kNRLc8Mq2VhPWTvZZKUz6T6WAds+NtoI1Gp3UqsftaF9GEJvwRs1bUT2C&#10;hKUAhYEYYe6B0Qj5HaMBZkiG1bc9kRSj9j2HZ2AGzmzI2djOBuElXM2wxmgy13oaTPtesl0DyNND&#10;4+IGnkrNrIqfsjg+MJgLlsxxhpnBc/5vvZ4m7eoXAAAA//8DAFBLAwQUAAYACAAAACEANNemg94A&#10;AAALAQAADwAAAGRycy9kb3ducmV2LnhtbEyPQU/DMAyF70j8h8hI3FgyQGUrTacJwQkJ0ZUDx7Tx&#10;2mqNU5psK/8e98ROfk9+ev6cbSbXixOOofOkYblQIJBqbztqNHyVb3crECEasqb3hBp+McAmv77K&#10;TGr9mQo87WIjuIRCajS0MQ6plKFu0Zmw8AMS7/Z+dCayHRtpR3PmctfLe6US6UxHfKE1A760WB92&#10;R6dh+03Fa/fzUX0W+6Iry7Wi9+Sg9e3NtH0GEXGK/2GY8Rkdcmaq/JFsED37x2XCUQ1PDzzngFop&#10;VtWs1BpknsnLH/I/AAAA//8DAFBLAQItABQABgAIAAAAIQC2gziS/gAAAOEBAAATAAAAAAAAAAAA&#10;AAAAAAAAAABbQ29udGVudF9UeXBlc10ueG1sUEsBAi0AFAAGAAgAAAAhADj9If/WAAAAlAEAAAsA&#10;AAAAAAAAAAAAAAAALwEAAF9yZWxzLy5yZWxzUEsBAi0AFAAGAAgAAAAhAAUp8OSxAgAAsQUAAA4A&#10;AAAAAAAAAAAAAAAALgIAAGRycy9lMm9Eb2MueG1sUEsBAi0AFAAGAAgAAAAhADTXpoPeAAAACwEA&#10;AA8AAAAAAAAAAAAAAAAACwUAAGRycy9kb3ducmV2LnhtbFBLBQYAAAAABAAEAPMAAAAWBgAAAAA=&#10;" filled="f" stroked="f">
                <v:textbox inset="0,0,0,0">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27</w:t>
                      </w:r>
                    </w:p>
                  </w:txbxContent>
                </v:textbox>
                <w10:wrap type="square" anchorx="page" anchory="page"/>
              </v:shape>
            </w:pict>
          </mc:Fallback>
        </mc:AlternateContent>
      </w:r>
      <w:r w:rsidRPr="00495FE3">
        <w:rPr>
          <w:rFonts w:ascii="Times New Roman" w:eastAsia="Times New Roman" w:hAnsi="Times New Roman"/>
          <w:b/>
          <w:color w:val="000000"/>
          <w:sz w:val="24"/>
        </w:rPr>
        <w:t>References</w:t>
      </w:r>
    </w:p>
    <w:p w:rsidR="00495FE3" w:rsidRPr="00495FE3" w:rsidRDefault="00495FE3" w:rsidP="00495FE3">
      <w:pPr>
        <w:spacing w:before="284" w:line="275" w:lineRule="exact"/>
        <w:ind w:left="504" w:right="216" w:hanging="504"/>
        <w:textAlignment w:val="baseline"/>
        <w:rPr>
          <w:rFonts w:ascii="Times New Roman" w:eastAsia="Times New Roman" w:hAnsi="Times New Roman"/>
          <w:color w:val="000000"/>
          <w:sz w:val="24"/>
        </w:rPr>
      </w:pPr>
      <w:proofErr w:type="gramStart"/>
      <w:r w:rsidRPr="00495FE3">
        <w:rPr>
          <w:rFonts w:ascii="Times New Roman" w:eastAsia="Times New Roman" w:hAnsi="Times New Roman"/>
          <w:color w:val="000000"/>
          <w:sz w:val="24"/>
        </w:rPr>
        <w:t xml:space="preserve">Allen, D. S., &amp; </w:t>
      </w:r>
      <w:proofErr w:type="spellStart"/>
      <w:r w:rsidRPr="00495FE3">
        <w:rPr>
          <w:rFonts w:ascii="Times New Roman" w:eastAsia="Times New Roman" w:hAnsi="Times New Roman"/>
          <w:color w:val="000000"/>
          <w:sz w:val="24"/>
        </w:rPr>
        <w:t>Hindman</w:t>
      </w:r>
      <w:proofErr w:type="spellEnd"/>
      <w:r w:rsidRPr="00495FE3">
        <w:rPr>
          <w:rFonts w:ascii="Times New Roman" w:eastAsia="Times New Roman" w:hAnsi="Times New Roman"/>
          <w:color w:val="000000"/>
          <w:sz w:val="24"/>
        </w:rPr>
        <w:t>, E. B. (2014).</w:t>
      </w:r>
      <w:proofErr w:type="gramEnd"/>
      <w:r w:rsidRPr="00495FE3">
        <w:rPr>
          <w:rFonts w:ascii="Times New Roman" w:eastAsia="Times New Roman" w:hAnsi="Times New Roman"/>
          <w:color w:val="000000"/>
          <w:sz w:val="24"/>
        </w:rPr>
        <w:t xml:space="preserve"> The media and democracy: Using democratic theory in journalism ethics. In W. N. Wyatt (Ed.), </w:t>
      </w:r>
      <w:proofErr w:type="gramStart"/>
      <w:r w:rsidRPr="00495FE3">
        <w:rPr>
          <w:rFonts w:ascii="Times New Roman" w:eastAsia="Times New Roman" w:hAnsi="Times New Roman"/>
          <w:i/>
          <w:color w:val="000000"/>
          <w:sz w:val="24"/>
        </w:rPr>
        <w:t>The</w:t>
      </w:r>
      <w:proofErr w:type="gramEnd"/>
      <w:r w:rsidRPr="00495FE3">
        <w:rPr>
          <w:rFonts w:ascii="Times New Roman" w:eastAsia="Times New Roman" w:hAnsi="Times New Roman"/>
          <w:i/>
          <w:color w:val="000000"/>
          <w:sz w:val="24"/>
        </w:rPr>
        <w:t xml:space="preserve"> ethics of journalism: Individual, institutional, and cultural influences </w:t>
      </w:r>
      <w:r w:rsidRPr="00495FE3">
        <w:rPr>
          <w:rFonts w:ascii="Times New Roman" w:eastAsia="Times New Roman" w:hAnsi="Times New Roman"/>
          <w:color w:val="000000"/>
          <w:sz w:val="24"/>
        </w:rPr>
        <w:t>(pp. 185–203). New York: I. B. Tauris &amp; Co.</w:t>
      </w:r>
    </w:p>
    <w:p w:rsidR="00495FE3" w:rsidRPr="00495FE3" w:rsidRDefault="00495FE3" w:rsidP="00495FE3">
      <w:pPr>
        <w:spacing w:before="281" w:line="275" w:lineRule="exact"/>
        <w:ind w:left="504" w:right="72" w:hanging="504"/>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Anderson, C. W. (2011). Between creative and quantified audiences: Web metrics and changing patterns of </w:t>
      </w:r>
      <w:proofErr w:type="spellStart"/>
      <w:r w:rsidRPr="00495FE3">
        <w:rPr>
          <w:rFonts w:ascii="Times New Roman" w:eastAsia="Times New Roman" w:hAnsi="Times New Roman"/>
          <w:color w:val="000000"/>
          <w:sz w:val="24"/>
        </w:rPr>
        <w:t>newswork</w:t>
      </w:r>
      <w:proofErr w:type="spellEnd"/>
      <w:r w:rsidRPr="00495FE3">
        <w:rPr>
          <w:rFonts w:ascii="Times New Roman" w:eastAsia="Times New Roman" w:hAnsi="Times New Roman"/>
          <w:color w:val="000000"/>
          <w:sz w:val="24"/>
        </w:rPr>
        <w:t xml:space="preserve"> in local US newsrooms. </w:t>
      </w:r>
      <w:r w:rsidRPr="00495FE3">
        <w:rPr>
          <w:rFonts w:ascii="Times New Roman" w:eastAsia="Times New Roman" w:hAnsi="Times New Roman"/>
          <w:i/>
          <w:color w:val="000000"/>
          <w:sz w:val="24"/>
        </w:rPr>
        <w:t>Journalism</w:t>
      </w:r>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12</w:t>
      </w:r>
      <w:r w:rsidRPr="00495FE3">
        <w:rPr>
          <w:rFonts w:ascii="Times New Roman" w:eastAsia="Times New Roman" w:hAnsi="Times New Roman"/>
          <w:color w:val="000000"/>
          <w:sz w:val="24"/>
        </w:rPr>
        <w:t xml:space="preserve">(5), 550–566. </w:t>
      </w:r>
      <w:proofErr w:type="gramStart"/>
      <w:r w:rsidRPr="00495FE3">
        <w:rPr>
          <w:rFonts w:ascii="Times New Roman" w:eastAsia="Times New Roman" w:hAnsi="Times New Roman"/>
          <w:color w:val="000000"/>
          <w:sz w:val="24"/>
        </w:rPr>
        <w:t>doi:</w:t>
      </w:r>
      <w:proofErr w:type="gramEnd"/>
      <w:r w:rsidRPr="00495FE3">
        <w:rPr>
          <w:rFonts w:ascii="Times New Roman" w:eastAsia="Times New Roman" w:hAnsi="Times New Roman"/>
          <w:color w:val="000000"/>
          <w:sz w:val="24"/>
        </w:rPr>
        <w:t>10.1177/1464884911402451</w:t>
      </w:r>
    </w:p>
    <w:p w:rsidR="00495FE3" w:rsidRPr="00495FE3" w:rsidRDefault="00495FE3" w:rsidP="00495FE3">
      <w:pPr>
        <w:spacing w:before="283" w:line="275" w:lineRule="exact"/>
        <w:ind w:left="504" w:right="720" w:hanging="504"/>
        <w:textAlignment w:val="baseline"/>
        <w:rPr>
          <w:rFonts w:ascii="Times New Roman" w:eastAsia="Times New Roman" w:hAnsi="Times New Roman"/>
          <w:color w:val="000000"/>
          <w:spacing w:val="-1"/>
          <w:sz w:val="24"/>
        </w:rPr>
      </w:pPr>
      <w:proofErr w:type="spellStart"/>
      <w:proofErr w:type="gramStart"/>
      <w:r w:rsidRPr="00495FE3">
        <w:rPr>
          <w:rFonts w:ascii="Times New Roman" w:eastAsia="Times New Roman" w:hAnsi="Times New Roman"/>
          <w:color w:val="000000"/>
          <w:spacing w:val="-1"/>
          <w:sz w:val="24"/>
        </w:rPr>
        <w:t>Bardoel</w:t>
      </w:r>
      <w:proofErr w:type="spellEnd"/>
      <w:r w:rsidRPr="00495FE3">
        <w:rPr>
          <w:rFonts w:ascii="Times New Roman" w:eastAsia="Times New Roman" w:hAnsi="Times New Roman"/>
          <w:color w:val="000000"/>
          <w:spacing w:val="-1"/>
          <w:sz w:val="24"/>
        </w:rPr>
        <w:t xml:space="preserve">, J., &amp; </w:t>
      </w:r>
      <w:proofErr w:type="spellStart"/>
      <w:r w:rsidRPr="00495FE3">
        <w:rPr>
          <w:rFonts w:ascii="Times New Roman" w:eastAsia="Times New Roman" w:hAnsi="Times New Roman"/>
          <w:color w:val="000000"/>
          <w:spacing w:val="-1"/>
          <w:sz w:val="24"/>
        </w:rPr>
        <w:t>Deuze</w:t>
      </w:r>
      <w:proofErr w:type="spellEnd"/>
      <w:r w:rsidRPr="00495FE3">
        <w:rPr>
          <w:rFonts w:ascii="Times New Roman" w:eastAsia="Times New Roman" w:hAnsi="Times New Roman"/>
          <w:color w:val="000000"/>
          <w:spacing w:val="-1"/>
          <w:sz w:val="24"/>
        </w:rPr>
        <w:t>, M. (2001).</w:t>
      </w:r>
      <w:proofErr w:type="gramEnd"/>
      <w:r w:rsidRPr="00495FE3">
        <w:rPr>
          <w:rFonts w:ascii="Times New Roman" w:eastAsia="Times New Roman" w:hAnsi="Times New Roman"/>
          <w:color w:val="000000"/>
          <w:spacing w:val="-1"/>
          <w:sz w:val="24"/>
        </w:rPr>
        <w:t xml:space="preserve"> Network journalism: Converging competences of media professionals and professionalism. </w:t>
      </w:r>
      <w:r w:rsidRPr="00495FE3">
        <w:rPr>
          <w:rFonts w:ascii="Times New Roman" w:eastAsia="Times New Roman" w:hAnsi="Times New Roman"/>
          <w:i/>
          <w:color w:val="000000"/>
          <w:spacing w:val="-1"/>
          <w:sz w:val="24"/>
        </w:rPr>
        <w:t>Australian Journalism Review</w:t>
      </w:r>
      <w:r w:rsidRPr="00495FE3">
        <w:rPr>
          <w:rFonts w:ascii="Times New Roman" w:eastAsia="Times New Roman" w:hAnsi="Times New Roman"/>
          <w:color w:val="000000"/>
          <w:spacing w:val="-1"/>
          <w:sz w:val="24"/>
        </w:rPr>
        <w:t xml:space="preserve">, </w:t>
      </w:r>
      <w:r w:rsidRPr="00495FE3">
        <w:rPr>
          <w:rFonts w:ascii="Times New Roman" w:eastAsia="Times New Roman" w:hAnsi="Times New Roman"/>
          <w:i/>
          <w:color w:val="000000"/>
          <w:spacing w:val="-1"/>
          <w:sz w:val="24"/>
        </w:rPr>
        <w:t>23</w:t>
      </w:r>
      <w:r w:rsidRPr="00495FE3">
        <w:rPr>
          <w:rFonts w:ascii="Times New Roman" w:eastAsia="Times New Roman" w:hAnsi="Times New Roman"/>
          <w:color w:val="000000"/>
          <w:spacing w:val="-1"/>
          <w:sz w:val="24"/>
        </w:rPr>
        <w:t>(2), 91–103.</w:t>
      </w:r>
    </w:p>
    <w:p w:rsidR="00495FE3" w:rsidRPr="00495FE3" w:rsidRDefault="00495FE3" w:rsidP="00495FE3">
      <w:pPr>
        <w:spacing w:before="278" w:line="275" w:lineRule="exact"/>
        <w:ind w:left="504" w:right="288" w:hanging="504"/>
        <w:jc w:val="both"/>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Ben-</w:t>
      </w:r>
      <w:proofErr w:type="spellStart"/>
      <w:r w:rsidRPr="00495FE3">
        <w:rPr>
          <w:rFonts w:ascii="Times New Roman" w:eastAsia="Times New Roman" w:hAnsi="Times New Roman"/>
          <w:color w:val="000000"/>
          <w:sz w:val="24"/>
        </w:rPr>
        <w:t>Porath</w:t>
      </w:r>
      <w:proofErr w:type="spellEnd"/>
      <w:r w:rsidRPr="00495FE3">
        <w:rPr>
          <w:rFonts w:ascii="Times New Roman" w:eastAsia="Times New Roman" w:hAnsi="Times New Roman"/>
          <w:color w:val="000000"/>
          <w:sz w:val="24"/>
        </w:rPr>
        <w:t xml:space="preserve">, S. R. (2010). </w:t>
      </w:r>
      <w:r w:rsidRPr="00495FE3">
        <w:rPr>
          <w:rFonts w:ascii="Times New Roman" w:eastAsia="Times New Roman" w:hAnsi="Times New Roman"/>
          <w:i/>
          <w:color w:val="000000"/>
          <w:sz w:val="24"/>
        </w:rPr>
        <w:t>Tough choices: Structured paternalism and the landscape of choice</w:t>
      </w:r>
      <w:r w:rsidRPr="00495FE3">
        <w:rPr>
          <w:rFonts w:ascii="Times New Roman" w:eastAsia="Times New Roman" w:hAnsi="Times New Roman"/>
          <w:color w:val="000000"/>
          <w:sz w:val="24"/>
        </w:rPr>
        <w:t>. Princeton, NJ: Princeton University Press.</w:t>
      </w:r>
    </w:p>
    <w:p w:rsidR="00495FE3" w:rsidRPr="00495FE3" w:rsidRDefault="00495FE3" w:rsidP="00495FE3">
      <w:pPr>
        <w:spacing w:before="287" w:line="275" w:lineRule="exact"/>
        <w:ind w:left="504" w:hanging="504"/>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Benjamin, D. J., </w:t>
      </w:r>
      <w:proofErr w:type="spellStart"/>
      <w:r w:rsidRPr="00495FE3">
        <w:rPr>
          <w:rFonts w:ascii="Times New Roman" w:eastAsia="Times New Roman" w:hAnsi="Times New Roman"/>
          <w:color w:val="000000"/>
          <w:sz w:val="24"/>
        </w:rPr>
        <w:t>Heffetz</w:t>
      </w:r>
      <w:proofErr w:type="spellEnd"/>
      <w:r w:rsidRPr="00495FE3">
        <w:rPr>
          <w:rFonts w:ascii="Times New Roman" w:eastAsia="Times New Roman" w:hAnsi="Times New Roman"/>
          <w:color w:val="000000"/>
          <w:sz w:val="24"/>
        </w:rPr>
        <w:t xml:space="preserve">, O., Kimball, M. S., &amp; Rees-Jones, A. (2012). What do you think would make you happier? What do you think you would choose? </w:t>
      </w:r>
      <w:proofErr w:type="gramStart"/>
      <w:r w:rsidRPr="00495FE3">
        <w:rPr>
          <w:rFonts w:ascii="Times New Roman" w:eastAsia="Times New Roman" w:hAnsi="Times New Roman"/>
          <w:i/>
          <w:color w:val="000000"/>
          <w:sz w:val="24"/>
        </w:rPr>
        <w:t>American Economic Review</w:t>
      </w:r>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102</w:t>
      </w:r>
      <w:r w:rsidRPr="00495FE3">
        <w:rPr>
          <w:rFonts w:ascii="Times New Roman" w:eastAsia="Times New Roman" w:hAnsi="Times New Roman"/>
          <w:color w:val="000000"/>
          <w:sz w:val="24"/>
        </w:rPr>
        <w:t>(5), 2083–2110.</w:t>
      </w:r>
      <w:proofErr w:type="gramEnd"/>
      <w:r w:rsidRPr="00495FE3">
        <w:rPr>
          <w:rFonts w:ascii="Times New Roman" w:eastAsia="Times New Roman" w:hAnsi="Times New Roman"/>
          <w:color w:val="000000"/>
          <w:sz w:val="24"/>
        </w:rPr>
        <w:t xml:space="preserve"> doi:10.1257/aer.102.5.2083</w:t>
      </w:r>
    </w:p>
    <w:p w:rsidR="00495FE3" w:rsidRPr="00495FE3" w:rsidRDefault="00495FE3" w:rsidP="00495FE3">
      <w:pPr>
        <w:spacing w:before="277" w:line="275" w:lineRule="exact"/>
        <w:ind w:left="504" w:hanging="504"/>
        <w:jc w:val="both"/>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Borden, S. L. (2010). </w:t>
      </w:r>
      <w:r w:rsidRPr="00495FE3">
        <w:rPr>
          <w:rFonts w:ascii="Times New Roman" w:eastAsia="Times New Roman" w:hAnsi="Times New Roman"/>
          <w:i/>
          <w:color w:val="000000"/>
          <w:sz w:val="24"/>
        </w:rPr>
        <w:t xml:space="preserve">Journalism as practice: </w:t>
      </w:r>
      <w:proofErr w:type="spellStart"/>
      <w:r w:rsidRPr="00495FE3">
        <w:rPr>
          <w:rFonts w:ascii="Times New Roman" w:eastAsia="Times New Roman" w:hAnsi="Times New Roman"/>
          <w:i/>
          <w:color w:val="000000"/>
          <w:sz w:val="24"/>
        </w:rPr>
        <w:t>MacIntyre</w:t>
      </w:r>
      <w:proofErr w:type="spellEnd"/>
      <w:r w:rsidRPr="00495FE3">
        <w:rPr>
          <w:rFonts w:ascii="Times New Roman" w:eastAsia="Times New Roman" w:hAnsi="Times New Roman"/>
          <w:i/>
          <w:color w:val="000000"/>
          <w:sz w:val="24"/>
        </w:rPr>
        <w:t>, virtue ethics, and the press</w:t>
      </w:r>
      <w:r w:rsidRPr="00495FE3">
        <w:rPr>
          <w:rFonts w:ascii="Times New Roman" w:eastAsia="Times New Roman" w:hAnsi="Times New Roman"/>
          <w:color w:val="000000"/>
          <w:sz w:val="24"/>
        </w:rPr>
        <w:t>. New York: Routledge.</w:t>
      </w:r>
    </w:p>
    <w:p w:rsidR="00495FE3" w:rsidRPr="00495FE3" w:rsidRDefault="00495FE3" w:rsidP="00495FE3">
      <w:pPr>
        <w:spacing w:before="284" w:line="275" w:lineRule="exact"/>
        <w:ind w:left="504" w:right="360" w:hanging="504"/>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Borger, M., van Hoof, A., </w:t>
      </w:r>
      <w:proofErr w:type="spellStart"/>
      <w:r w:rsidRPr="00495FE3">
        <w:rPr>
          <w:rFonts w:ascii="Times New Roman" w:eastAsia="Times New Roman" w:hAnsi="Times New Roman"/>
          <w:color w:val="000000"/>
          <w:sz w:val="24"/>
        </w:rPr>
        <w:t>Costera</w:t>
      </w:r>
      <w:proofErr w:type="spellEnd"/>
      <w:r w:rsidRPr="00495FE3">
        <w:rPr>
          <w:rFonts w:ascii="Times New Roman" w:eastAsia="Times New Roman" w:hAnsi="Times New Roman"/>
          <w:color w:val="000000"/>
          <w:sz w:val="24"/>
        </w:rPr>
        <w:t xml:space="preserve"> Meijer, I., &amp; Sanders, J. (2013). </w:t>
      </w:r>
      <w:proofErr w:type="gramStart"/>
      <w:r w:rsidRPr="00495FE3">
        <w:rPr>
          <w:rFonts w:ascii="Times New Roman" w:eastAsia="Times New Roman" w:hAnsi="Times New Roman"/>
          <w:color w:val="000000"/>
          <w:sz w:val="24"/>
        </w:rPr>
        <w:t>Constructing participatory journalism as a scholarly object: A genealogical analysis.</w:t>
      </w:r>
      <w:proofErr w:type="gramEnd"/>
      <w:r w:rsidRPr="00495FE3">
        <w:rPr>
          <w:rFonts w:ascii="Times New Roman" w:eastAsia="Times New Roman" w:hAnsi="Times New Roman"/>
          <w:color w:val="000000"/>
          <w:sz w:val="24"/>
        </w:rPr>
        <w:t xml:space="preserve"> </w:t>
      </w:r>
      <w:proofErr w:type="gramStart"/>
      <w:r w:rsidRPr="00495FE3">
        <w:rPr>
          <w:rFonts w:ascii="Times New Roman" w:eastAsia="Times New Roman" w:hAnsi="Times New Roman"/>
          <w:i/>
          <w:color w:val="000000"/>
          <w:sz w:val="24"/>
        </w:rPr>
        <w:t>Digital Journalism</w:t>
      </w:r>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1</w:t>
      </w:r>
      <w:r w:rsidRPr="00495FE3">
        <w:rPr>
          <w:rFonts w:ascii="Times New Roman" w:eastAsia="Times New Roman" w:hAnsi="Times New Roman"/>
          <w:color w:val="000000"/>
          <w:sz w:val="24"/>
        </w:rPr>
        <w:t>(1), 117– 134.</w:t>
      </w:r>
      <w:proofErr w:type="gramEnd"/>
      <w:r w:rsidRPr="00495FE3">
        <w:rPr>
          <w:rFonts w:ascii="Times New Roman" w:eastAsia="Times New Roman" w:hAnsi="Times New Roman"/>
          <w:color w:val="000000"/>
          <w:sz w:val="24"/>
        </w:rPr>
        <w:t xml:space="preserve"> doi:10.1080/21670811.2012.740267</w:t>
      </w:r>
    </w:p>
    <w:p w:rsidR="00495FE3" w:rsidRPr="00495FE3" w:rsidRDefault="00495FE3" w:rsidP="00495FE3">
      <w:pPr>
        <w:spacing w:before="287" w:line="275" w:lineRule="exact"/>
        <w:ind w:left="504" w:right="72" w:hanging="504"/>
        <w:textAlignment w:val="baseline"/>
        <w:rPr>
          <w:rFonts w:ascii="Times New Roman" w:eastAsia="Times New Roman" w:hAnsi="Times New Roman"/>
          <w:color w:val="000000"/>
          <w:sz w:val="24"/>
        </w:rPr>
      </w:pPr>
      <w:proofErr w:type="spellStart"/>
      <w:proofErr w:type="gramStart"/>
      <w:r w:rsidRPr="00495FE3">
        <w:rPr>
          <w:rFonts w:ascii="Times New Roman" w:eastAsia="Times New Roman" w:hAnsi="Times New Roman"/>
          <w:color w:val="000000"/>
          <w:sz w:val="24"/>
        </w:rPr>
        <w:t>Brants</w:t>
      </w:r>
      <w:proofErr w:type="spellEnd"/>
      <w:r w:rsidRPr="00495FE3">
        <w:rPr>
          <w:rFonts w:ascii="Times New Roman" w:eastAsia="Times New Roman" w:hAnsi="Times New Roman"/>
          <w:color w:val="000000"/>
          <w:sz w:val="24"/>
        </w:rPr>
        <w:t xml:space="preserve">, K., &amp; </w:t>
      </w:r>
      <w:proofErr w:type="spellStart"/>
      <w:r w:rsidRPr="00495FE3">
        <w:rPr>
          <w:rFonts w:ascii="Times New Roman" w:eastAsia="Times New Roman" w:hAnsi="Times New Roman"/>
          <w:color w:val="000000"/>
          <w:sz w:val="24"/>
        </w:rPr>
        <w:t>Voltmer</w:t>
      </w:r>
      <w:proofErr w:type="spellEnd"/>
      <w:r w:rsidRPr="00495FE3">
        <w:rPr>
          <w:rFonts w:ascii="Times New Roman" w:eastAsia="Times New Roman" w:hAnsi="Times New Roman"/>
          <w:color w:val="000000"/>
          <w:sz w:val="24"/>
        </w:rPr>
        <w:t>, K. (2011).</w:t>
      </w:r>
      <w:proofErr w:type="gramEnd"/>
      <w:r w:rsidRPr="00495FE3">
        <w:rPr>
          <w:rFonts w:ascii="Times New Roman" w:eastAsia="Times New Roman" w:hAnsi="Times New Roman"/>
          <w:color w:val="000000"/>
          <w:sz w:val="24"/>
        </w:rPr>
        <w:t xml:space="preserve"> Introduction: </w:t>
      </w:r>
      <w:proofErr w:type="spellStart"/>
      <w:r w:rsidRPr="00495FE3">
        <w:rPr>
          <w:rFonts w:ascii="Times New Roman" w:eastAsia="Times New Roman" w:hAnsi="Times New Roman"/>
          <w:color w:val="000000"/>
          <w:sz w:val="24"/>
        </w:rPr>
        <w:t>Mediatization</w:t>
      </w:r>
      <w:proofErr w:type="spellEnd"/>
      <w:r w:rsidRPr="00495FE3">
        <w:rPr>
          <w:rFonts w:ascii="Times New Roman" w:eastAsia="Times New Roman" w:hAnsi="Times New Roman"/>
          <w:color w:val="000000"/>
          <w:sz w:val="24"/>
        </w:rPr>
        <w:t xml:space="preserve"> and decentralization of political communication. In K. </w:t>
      </w:r>
      <w:proofErr w:type="spellStart"/>
      <w:r w:rsidRPr="00495FE3">
        <w:rPr>
          <w:rFonts w:ascii="Times New Roman" w:eastAsia="Times New Roman" w:hAnsi="Times New Roman"/>
          <w:color w:val="000000"/>
          <w:sz w:val="24"/>
        </w:rPr>
        <w:t>Brants</w:t>
      </w:r>
      <w:proofErr w:type="spellEnd"/>
      <w:r w:rsidRPr="00495FE3">
        <w:rPr>
          <w:rFonts w:ascii="Times New Roman" w:eastAsia="Times New Roman" w:hAnsi="Times New Roman"/>
          <w:color w:val="000000"/>
          <w:sz w:val="24"/>
        </w:rPr>
        <w:t xml:space="preserve"> &amp; K. </w:t>
      </w:r>
      <w:proofErr w:type="spellStart"/>
      <w:r w:rsidRPr="00495FE3">
        <w:rPr>
          <w:rFonts w:ascii="Times New Roman" w:eastAsia="Times New Roman" w:hAnsi="Times New Roman"/>
          <w:color w:val="000000"/>
          <w:sz w:val="24"/>
        </w:rPr>
        <w:t>Voltmer</w:t>
      </w:r>
      <w:proofErr w:type="spellEnd"/>
      <w:r w:rsidRPr="00495FE3">
        <w:rPr>
          <w:rFonts w:ascii="Times New Roman" w:eastAsia="Times New Roman" w:hAnsi="Times New Roman"/>
          <w:color w:val="000000"/>
          <w:sz w:val="24"/>
        </w:rPr>
        <w:t xml:space="preserve"> (Eds.), </w:t>
      </w:r>
      <w:r w:rsidRPr="00495FE3">
        <w:rPr>
          <w:rFonts w:ascii="Times New Roman" w:eastAsia="Times New Roman" w:hAnsi="Times New Roman"/>
          <w:i/>
          <w:color w:val="000000"/>
          <w:sz w:val="24"/>
        </w:rPr>
        <w:t xml:space="preserve">Political communication in postmodern democracy: Challenging the primacy of politics </w:t>
      </w:r>
      <w:r w:rsidRPr="00495FE3">
        <w:rPr>
          <w:rFonts w:ascii="Times New Roman" w:eastAsia="Times New Roman" w:hAnsi="Times New Roman"/>
          <w:color w:val="000000"/>
          <w:sz w:val="24"/>
        </w:rPr>
        <w:t>(pp. 1–16). New York: Palgrave Macmillan.</w:t>
      </w:r>
    </w:p>
    <w:p w:rsidR="00495FE3" w:rsidRPr="00495FE3" w:rsidRDefault="00495FE3" w:rsidP="00495FE3">
      <w:pPr>
        <w:spacing w:before="280" w:line="275" w:lineRule="exact"/>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Buchanan, A. (1978). </w:t>
      </w:r>
      <w:proofErr w:type="gramStart"/>
      <w:r w:rsidRPr="00495FE3">
        <w:rPr>
          <w:rFonts w:ascii="Times New Roman" w:eastAsia="Times New Roman" w:hAnsi="Times New Roman"/>
          <w:color w:val="000000"/>
          <w:sz w:val="24"/>
        </w:rPr>
        <w:t>Medical paternalism.</w:t>
      </w:r>
      <w:proofErr w:type="gramEnd"/>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Philosophy &amp; Public Affairs</w:t>
      </w:r>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7</w:t>
      </w:r>
      <w:r w:rsidRPr="00495FE3">
        <w:rPr>
          <w:rFonts w:ascii="Times New Roman" w:eastAsia="Times New Roman" w:hAnsi="Times New Roman"/>
          <w:color w:val="000000"/>
          <w:sz w:val="24"/>
        </w:rPr>
        <w:t>(4), 370–390.</w:t>
      </w:r>
    </w:p>
    <w:p w:rsidR="00495FE3" w:rsidRPr="00495FE3" w:rsidRDefault="00495FE3" w:rsidP="00495FE3">
      <w:pPr>
        <w:spacing w:before="282" w:line="275" w:lineRule="exact"/>
        <w:ind w:left="504" w:right="792" w:hanging="504"/>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Buckley, F. H. (2009). </w:t>
      </w:r>
      <w:r w:rsidRPr="00495FE3">
        <w:rPr>
          <w:rFonts w:ascii="Times New Roman" w:eastAsia="Times New Roman" w:hAnsi="Times New Roman"/>
          <w:i/>
          <w:color w:val="000000"/>
          <w:sz w:val="24"/>
        </w:rPr>
        <w:t>Fair governance: Paternalism and perfectionism</w:t>
      </w:r>
      <w:r w:rsidRPr="00495FE3">
        <w:rPr>
          <w:rFonts w:ascii="Times New Roman" w:eastAsia="Times New Roman" w:hAnsi="Times New Roman"/>
          <w:color w:val="000000"/>
          <w:sz w:val="24"/>
        </w:rPr>
        <w:t>. Oxford: Oxford University Press.</w:t>
      </w:r>
    </w:p>
    <w:p w:rsidR="00495FE3" w:rsidRPr="00495FE3" w:rsidRDefault="00495FE3" w:rsidP="00495FE3">
      <w:pPr>
        <w:spacing w:before="284" w:line="275" w:lineRule="exact"/>
        <w:ind w:left="504" w:right="936" w:hanging="504"/>
        <w:textAlignment w:val="baseline"/>
        <w:rPr>
          <w:rFonts w:ascii="Times New Roman" w:eastAsia="Times New Roman" w:hAnsi="Times New Roman"/>
          <w:color w:val="000000"/>
          <w:sz w:val="24"/>
        </w:rPr>
      </w:pPr>
      <w:proofErr w:type="gramStart"/>
      <w:r w:rsidRPr="00495FE3">
        <w:rPr>
          <w:rFonts w:ascii="Times New Roman" w:eastAsia="Times New Roman" w:hAnsi="Times New Roman"/>
          <w:color w:val="000000"/>
          <w:sz w:val="24"/>
        </w:rPr>
        <w:t>Bullock, E. C. (2015).</w:t>
      </w:r>
      <w:proofErr w:type="gramEnd"/>
      <w:r w:rsidRPr="00495FE3">
        <w:rPr>
          <w:rFonts w:ascii="Times New Roman" w:eastAsia="Times New Roman" w:hAnsi="Times New Roman"/>
          <w:color w:val="000000"/>
          <w:sz w:val="24"/>
        </w:rPr>
        <w:t xml:space="preserve"> </w:t>
      </w:r>
      <w:proofErr w:type="gramStart"/>
      <w:r w:rsidRPr="00495FE3">
        <w:rPr>
          <w:rFonts w:ascii="Times New Roman" w:eastAsia="Times New Roman" w:hAnsi="Times New Roman"/>
          <w:color w:val="000000"/>
          <w:sz w:val="24"/>
        </w:rPr>
        <w:t>A normative neutral definition of paternalism.</w:t>
      </w:r>
      <w:proofErr w:type="gramEnd"/>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The Philosophical Quarterly</w:t>
      </w:r>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65</w:t>
      </w:r>
      <w:r w:rsidRPr="00495FE3">
        <w:rPr>
          <w:rFonts w:ascii="Times New Roman" w:eastAsia="Times New Roman" w:hAnsi="Times New Roman"/>
          <w:color w:val="000000"/>
          <w:sz w:val="24"/>
        </w:rPr>
        <w:t>(258), 1–21. doi:10.1093/</w:t>
      </w:r>
      <w:proofErr w:type="spellStart"/>
      <w:r w:rsidRPr="00495FE3">
        <w:rPr>
          <w:rFonts w:ascii="Times New Roman" w:eastAsia="Times New Roman" w:hAnsi="Times New Roman"/>
          <w:color w:val="000000"/>
          <w:sz w:val="24"/>
        </w:rPr>
        <w:t>pq</w:t>
      </w:r>
      <w:proofErr w:type="spellEnd"/>
      <w:r w:rsidRPr="00495FE3">
        <w:rPr>
          <w:rFonts w:ascii="Times New Roman" w:eastAsia="Times New Roman" w:hAnsi="Times New Roman"/>
          <w:color w:val="000000"/>
          <w:sz w:val="24"/>
        </w:rPr>
        <w:t>/pqu056</w:t>
      </w:r>
    </w:p>
    <w:p w:rsidR="00495FE3" w:rsidRPr="00495FE3" w:rsidRDefault="00495FE3" w:rsidP="00495FE3">
      <w:pPr>
        <w:spacing w:before="280" w:line="275" w:lineRule="exact"/>
        <w:ind w:left="504" w:hanging="504"/>
        <w:textAlignment w:val="baseline"/>
        <w:rPr>
          <w:rFonts w:ascii="Times New Roman" w:eastAsia="Times New Roman" w:hAnsi="Times New Roman"/>
          <w:color w:val="000000"/>
          <w:spacing w:val="1"/>
          <w:sz w:val="24"/>
        </w:rPr>
      </w:pPr>
      <w:proofErr w:type="spellStart"/>
      <w:proofErr w:type="gramStart"/>
      <w:r w:rsidRPr="00495FE3">
        <w:rPr>
          <w:rFonts w:ascii="Times New Roman" w:eastAsia="Times New Roman" w:hAnsi="Times New Roman"/>
          <w:color w:val="000000"/>
          <w:spacing w:val="1"/>
          <w:sz w:val="24"/>
        </w:rPr>
        <w:t>Cholbi</w:t>
      </w:r>
      <w:proofErr w:type="spellEnd"/>
      <w:r w:rsidRPr="00495FE3">
        <w:rPr>
          <w:rFonts w:ascii="Times New Roman" w:eastAsia="Times New Roman" w:hAnsi="Times New Roman"/>
          <w:color w:val="000000"/>
          <w:spacing w:val="1"/>
          <w:sz w:val="24"/>
        </w:rPr>
        <w:t>, M. (2013).</w:t>
      </w:r>
      <w:proofErr w:type="gramEnd"/>
      <w:r w:rsidRPr="00495FE3">
        <w:rPr>
          <w:rFonts w:ascii="Times New Roman" w:eastAsia="Times New Roman" w:hAnsi="Times New Roman"/>
          <w:color w:val="000000"/>
          <w:spacing w:val="1"/>
          <w:sz w:val="24"/>
        </w:rPr>
        <w:t xml:space="preserve"> </w:t>
      </w:r>
      <w:proofErr w:type="gramStart"/>
      <w:r w:rsidRPr="00495FE3">
        <w:rPr>
          <w:rFonts w:ascii="Times New Roman" w:eastAsia="Times New Roman" w:hAnsi="Times New Roman"/>
          <w:color w:val="000000"/>
          <w:spacing w:val="1"/>
          <w:sz w:val="24"/>
        </w:rPr>
        <w:t>Kantian paternalism and suicide intervention.</w:t>
      </w:r>
      <w:proofErr w:type="gramEnd"/>
      <w:r w:rsidRPr="00495FE3">
        <w:rPr>
          <w:rFonts w:ascii="Times New Roman" w:eastAsia="Times New Roman" w:hAnsi="Times New Roman"/>
          <w:color w:val="000000"/>
          <w:spacing w:val="1"/>
          <w:sz w:val="24"/>
        </w:rPr>
        <w:t xml:space="preserve"> In C. Coons &amp; M. Weber (Eds.), </w:t>
      </w:r>
      <w:r w:rsidRPr="00495FE3">
        <w:rPr>
          <w:rFonts w:ascii="Times New Roman" w:eastAsia="Times New Roman" w:hAnsi="Times New Roman"/>
          <w:i/>
          <w:color w:val="000000"/>
          <w:spacing w:val="1"/>
          <w:sz w:val="24"/>
        </w:rPr>
        <w:t xml:space="preserve">Paternalism: Theory and Practice </w:t>
      </w:r>
      <w:r w:rsidRPr="00495FE3">
        <w:rPr>
          <w:rFonts w:ascii="Times New Roman" w:eastAsia="Times New Roman" w:hAnsi="Times New Roman"/>
          <w:color w:val="000000"/>
          <w:spacing w:val="1"/>
          <w:sz w:val="24"/>
        </w:rPr>
        <w:t>(pp. 115–133). Cambridge: Cambridge University Press.</w:t>
      </w:r>
    </w:p>
    <w:p w:rsidR="00495FE3" w:rsidRPr="00495FE3" w:rsidRDefault="00495FE3" w:rsidP="00495FE3">
      <w:pPr>
        <w:spacing w:before="284" w:line="275" w:lineRule="exact"/>
        <w:ind w:left="504" w:right="288" w:hanging="504"/>
        <w:jc w:val="both"/>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Christians, C. G. (2008). </w:t>
      </w:r>
      <w:proofErr w:type="gramStart"/>
      <w:r w:rsidRPr="00495FE3">
        <w:rPr>
          <w:rFonts w:ascii="Times New Roman" w:eastAsia="Times New Roman" w:hAnsi="Times New Roman"/>
          <w:color w:val="000000"/>
          <w:sz w:val="24"/>
        </w:rPr>
        <w:t>Media ethics on a higher order of magnitude.</w:t>
      </w:r>
      <w:proofErr w:type="gramEnd"/>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Journal of Mass Media Ethics</w:t>
      </w:r>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23</w:t>
      </w:r>
      <w:r w:rsidRPr="00495FE3">
        <w:rPr>
          <w:rFonts w:ascii="Times New Roman" w:eastAsia="Times New Roman" w:hAnsi="Times New Roman"/>
          <w:color w:val="000000"/>
          <w:sz w:val="24"/>
        </w:rPr>
        <w:t xml:space="preserve">(1), 3–14. </w:t>
      </w:r>
      <w:proofErr w:type="gramStart"/>
      <w:r w:rsidRPr="00495FE3">
        <w:rPr>
          <w:rFonts w:ascii="Times New Roman" w:eastAsia="Times New Roman" w:hAnsi="Times New Roman"/>
          <w:color w:val="000000"/>
          <w:sz w:val="24"/>
        </w:rPr>
        <w:t>doi:</w:t>
      </w:r>
      <w:proofErr w:type="gramEnd"/>
      <w:r w:rsidRPr="00495FE3">
        <w:rPr>
          <w:rFonts w:ascii="Times New Roman" w:eastAsia="Times New Roman" w:hAnsi="Times New Roman"/>
          <w:color w:val="000000"/>
          <w:sz w:val="24"/>
        </w:rPr>
        <w:t>10.1080/08900520701753080</w:t>
      </w:r>
    </w:p>
    <w:p w:rsidR="00495FE3" w:rsidRPr="00495FE3" w:rsidRDefault="00495FE3" w:rsidP="00495FE3">
      <w:pPr>
        <w:rPr>
          <w:rFonts w:ascii="Times New Roman" w:hAnsi="Times New Roman"/>
        </w:rPr>
        <w:sectPr w:rsidR="00495FE3" w:rsidRPr="00495FE3">
          <w:pgSz w:w="12240" w:h="15840"/>
          <w:pgMar w:top="1009" w:right="1434" w:bottom="1184" w:left="1416" w:header="720" w:footer="720" w:gutter="0"/>
          <w:cols w:space="720"/>
        </w:sectPr>
      </w:pPr>
    </w:p>
    <w:p w:rsidR="00495FE3" w:rsidRPr="00495FE3" w:rsidRDefault="00495FE3" w:rsidP="00495FE3">
      <w:pPr>
        <w:spacing w:before="450" w:line="274" w:lineRule="exact"/>
        <w:ind w:left="504" w:right="864" w:hanging="504"/>
        <w:textAlignment w:val="baseline"/>
        <w:rPr>
          <w:rFonts w:ascii="Times New Roman" w:eastAsia="Times New Roman" w:hAnsi="Times New Roman"/>
          <w:color w:val="000000"/>
          <w:sz w:val="24"/>
        </w:rPr>
      </w:pPr>
      <w:r w:rsidRPr="00495FE3">
        <w:rPr>
          <w:rFonts w:ascii="Times New Roman" w:eastAsia="PMingLiU" w:hAnsi="Times New Roman"/>
          <w:noProof/>
        </w:rPr>
        <w:lastRenderedPageBreak/>
        <mc:AlternateContent>
          <mc:Choice Requires="wps">
            <w:drawing>
              <wp:anchor distT="0" distB="0" distL="0" distR="0" simplePos="0" relativeHeight="251671552" behindDoc="0" locked="0" layoutInCell="1" allowOverlap="1" wp14:anchorId="633E2AC6" wp14:editId="62FBCF42">
                <wp:simplePos x="0" y="0"/>
                <wp:positionH relativeFrom="page">
                  <wp:posOffset>885190</wp:posOffset>
                </wp:positionH>
                <wp:positionV relativeFrom="page">
                  <wp:posOffset>467360</wp:posOffset>
                </wp:positionV>
                <wp:extent cx="5969635" cy="172720"/>
                <wp:effectExtent l="0" t="635" r="317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3" type="#_x0000_t202" style="position:absolute;left:0;text-align:left;margin-left:69.7pt;margin-top:36.8pt;width:470.05pt;height:13.6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PAtQIAALE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eIZRpy0QNEjHTS6EwOamer0nUrA6aEDNz3ANrBsM1XdvSi+K8TFuiZ8R2+lFH1NSQnR+eam++Lq&#10;iKMMyLb/JEp4huy1sEBDJVtTOigGAnRg6enEjAmlgM15HMXRbI5RAWf+IlgEljqXJNPtTir9gYoW&#10;GSPFEpi36ORwr7SJhiSTi3mMi5w1jWW/4Rcb4DjuwNtw1ZyZKCyZz7EXb5abZeiEQbRxQi/LnNt8&#10;HTpR7i/m2SxbrzP/l3nXD5OalSXl5plJWH74Z8QdJT5K4iQtJRpWGjgTkpK77bqR6EBA2Ln9bM3h&#10;5OzmXoZhiwC5vErJD0LvLoidPFounDAP50688JaO58d3ceSFcZjllyndM07/PSXUpzieB/NRTOeg&#10;X+Xm2e9tbiRpmYbR0bA2xcuTE0mMBDe8tNRqwprRflEKE/65FED3RLQVrNHoqFY9bAfbGcFiaoSt&#10;KJ9AwlKAwkCnMPfAqIX8iVEPMyTF6seeSIpR85FDG5iBMxlyMraTQXgBV1OsMRrNtR4H076TbFcD&#10;8thoXNxCq1TMqtj01BjFscFgLthkjjPMDJ6X/9brPGlXvwEAAP//AwBQSwMEFAAGAAgAAAAhAGwd&#10;uaTfAAAACwEAAA8AAABkcnMvZG93bnJldi54bWxMj8FOwzAMhu9IvENkJG4sgUG3lqbThOCEhOjK&#10;gWPaeG20xilNtpW3Jz2Nm3/50+/P+WayPTvh6I0jCfcLAQypcdpQK+GrertbA/NBkVa9I5Twix42&#10;xfVVrjLtzlTiaRdaFkvIZ0pCF8KQce6bDq3yCzcgxd3ejVaFGMeW61GdY7nt+YMQCbfKULzQqQFf&#10;OmwOu6OVsP2m8tX8fNSf5b40VZUKek8OUt7eTNtnYAGncIFh1o/qUESn2h1Je9bHvEwfIyphtUyA&#10;zYBYpU/A6nkSa+BFzv//UPwBAAD//wMAUEsBAi0AFAAGAAgAAAAhALaDOJL+AAAA4QEAABMAAAAA&#10;AAAAAAAAAAAAAAAAAFtDb250ZW50X1R5cGVzXS54bWxQSwECLQAUAAYACAAAACEAOP0h/9YAAACU&#10;AQAACwAAAAAAAAAAAAAAAAAvAQAAX3JlbHMvLnJlbHNQSwECLQAUAAYACAAAACEAcTLTwLUCAACx&#10;BQAADgAAAAAAAAAAAAAAAAAuAgAAZHJzL2Uyb0RvYy54bWxQSwECLQAUAAYACAAAACEAbB25pN8A&#10;AAALAQAADwAAAAAAAAAAAAAAAAAPBQAAZHJzL2Rvd25yZXYueG1sUEsFBgAAAAAEAAQA8wAAABsG&#10;AAAAAA==&#10;" filled="f" stroked="f">
                <v:textbox inset="0,0,0,0">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28</w:t>
                      </w:r>
                    </w:p>
                  </w:txbxContent>
                </v:textbox>
                <w10:wrap type="square" anchorx="page" anchory="page"/>
              </v:shape>
            </w:pict>
          </mc:Fallback>
        </mc:AlternateContent>
      </w:r>
      <w:proofErr w:type="gramStart"/>
      <w:r w:rsidRPr="00495FE3">
        <w:rPr>
          <w:rFonts w:ascii="Times New Roman" w:eastAsia="Times New Roman" w:hAnsi="Times New Roman"/>
          <w:color w:val="000000"/>
          <w:sz w:val="24"/>
        </w:rPr>
        <w:t xml:space="preserve">Christians, C. G., </w:t>
      </w:r>
      <w:proofErr w:type="spellStart"/>
      <w:r w:rsidRPr="00495FE3">
        <w:rPr>
          <w:rFonts w:ascii="Times New Roman" w:eastAsia="Times New Roman" w:hAnsi="Times New Roman"/>
          <w:color w:val="000000"/>
          <w:sz w:val="24"/>
        </w:rPr>
        <w:t>Glasser</w:t>
      </w:r>
      <w:proofErr w:type="spellEnd"/>
      <w:r w:rsidRPr="00495FE3">
        <w:rPr>
          <w:rFonts w:ascii="Times New Roman" w:eastAsia="Times New Roman" w:hAnsi="Times New Roman"/>
          <w:color w:val="000000"/>
          <w:sz w:val="24"/>
        </w:rPr>
        <w:t xml:space="preserve">, T. L., </w:t>
      </w:r>
      <w:proofErr w:type="spellStart"/>
      <w:r w:rsidRPr="00495FE3">
        <w:rPr>
          <w:rFonts w:ascii="Times New Roman" w:eastAsia="Times New Roman" w:hAnsi="Times New Roman"/>
          <w:color w:val="000000"/>
          <w:sz w:val="24"/>
        </w:rPr>
        <w:t>McQuail</w:t>
      </w:r>
      <w:proofErr w:type="spellEnd"/>
      <w:r w:rsidRPr="00495FE3">
        <w:rPr>
          <w:rFonts w:ascii="Times New Roman" w:eastAsia="Times New Roman" w:hAnsi="Times New Roman"/>
          <w:color w:val="000000"/>
          <w:sz w:val="24"/>
        </w:rPr>
        <w:t xml:space="preserve">, D., </w:t>
      </w:r>
      <w:proofErr w:type="spellStart"/>
      <w:r w:rsidRPr="00495FE3">
        <w:rPr>
          <w:rFonts w:ascii="Times New Roman" w:eastAsia="Times New Roman" w:hAnsi="Times New Roman"/>
          <w:color w:val="000000"/>
          <w:sz w:val="24"/>
        </w:rPr>
        <w:t>Nordenstreng</w:t>
      </w:r>
      <w:proofErr w:type="spellEnd"/>
      <w:r w:rsidRPr="00495FE3">
        <w:rPr>
          <w:rFonts w:ascii="Times New Roman" w:eastAsia="Times New Roman" w:hAnsi="Times New Roman"/>
          <w:color w:val="000000"/>
          <w:sz w:val="24"/>
        </w:rPr>
        <w:t>, K., &amp; White, R. A. (2009).</w:t>
      </w:r>
      <w:proofErr w:type="gramEnd"/>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Normative theories of the media: Journalism in democratic societies</w:t>
      </w:r>
      <w:r w:rsidRPr="00495FE3">
        <w:rPr>
          <w:rFonts w:ascii="Times New Roman" w:eastAsia="Times New Roman" w:hAnsi="Times New Roman"/>
          <w:color w:val="000000"/>
          <w:sz w:val="24"/>
        </w:rPr>
        <w:t>. Urbana, IL: University of Illinois Press.</w:t>
      </w:r>
    </w:p>
    <w:p w:rsidR="00495FE3" w:rsidRPr="00495FE3" w:rsidRDefault="00495FE3" w:rsidP="00495FE3">
      <w:pPr>
        <w:spacing w:before="287" w:line="274" w:lineRule="exact"/>
        <w:ind w:left="504" w:right="648" w:hanging="504"/>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Clarke, S. (2002). </w:t>
      </w:r>
      <w:proofErr w:type="gramStart"/>
      <w:r w:rsidRPr="00495FE3">
        <w:rPr>
          <w:rFonts w:ascii="Times New Roman" w:eastAsia="Times New Roman" w:hAnsi="Times New Roman"/>
          <w:color w:val="000000"/>
          <w:sz w:val="24"/>
        </w:rPr>
        <w:t>A definition of paternalism.</w:t>
      </w:r>
      <w:proofErr w:type="gramEnd"/>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Critical Review of International Social and Political Philosophy</w:t>
      </w:r>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5</w:t>
      </w:r>
      <w:r w:rsidRPr="00495FE3">
        <w:rPr>
          <w:rFonts w:ascii="Times New Roman" w:eastAsia="Times New Roman" w:hAnsi="Times New Roman"/>
          <w:color w:val="000000"/>
          <w:sz w:val="24"/>
        </w:rPr>
        <w:t xml:space="preserve">(1), 81–91. </w:t>
      </w:r>
      <w:proofErr w:type="gramStart"/>
      <w:r w:rsidRPr="00495FE3">
        <w:rPr>
          <w:rFonts w:ascii="Times New Roman" w:eastAsia="Times New Roman" w:hAnsi="Times New Roman"/>
          <w:color w:val="000000"/>
          <w:sz w:val="24"/>
        </w:rPr>
        <w:t>doi:</w:t>
      </w:r>
      <w:proofErr w:type="gramEnd"/>
      <w:r w:rsidRPr="00495FE3">
        <w:rPr>
          <w:rFonts w:ascii="Times New Roman" w:eastAsia="Times New Roman" w:hAnsi="Times New Roman"/>
          <w:color w:val="000000"/>
          <w:sz w:val="24"/>
        </w:rPr>
        <w:t>10.1080/13698230212331294554</w:t>
      </w:r>
    </w:p>
    <w:p w:rsidR="00495FE3" w:rsidRPr="00495FE3" w:rsidRDefault="00495FE3" w:rsidP="00495FE3">
      <w:pPr>
        <w:spacing w:before="283" w:line="274" w:lineRule="exact"/>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Cornell, N. (2015). </w:t>
      </w:r>
      <w:proofErr w:type="gramStart"/>
      <w:r w:rsidRPr="00495FE3">
        <w:rPr>
          <w:rFonts w:ascii="Times New Roman" w:eastAsia="Times New Roman" w:hAnsi="Times New Roman"/>
          <w:color w:val="000000"/>
          <w:sz w:val="24"/>
        </w:rPr>
        <w:t>A third theory of paternalism.</w:t>
      </w:r>
      <w:proofErr w:type="gramEnd"/>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Michigan Law Review</w:t>
      </w:r>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113</w:t>
      </w:r>
      <w:r w:rsidRPr="00495FE3">
        <w:rPr>
          <w:rFonts w:ascii="Times New Roman" w:eastAsia="Times New Roman" w:hAnsi="Times New Roman"/>
          <w:color w:val="000000"/>
          <w:sz w:val="24"/>
        </w:rPr>
        <w:t>, 1295–1336.</w:t>
      </w:r>
    </w:p>
    <w:p w:rsidR="00495FE3" w:rsidRPr="00495FE3" w:rsidRDefault="00495FE3" w:rsidP="00495FE3">
      <w:pPr>
        <w:spacing w:before="282" w:line="274" w:lineRule="exact"/>
        <w:ind w:left="504" w:right="72" w:hanging="504"/>
        <w:jc w:val="both"/>
        <w:textAlignment w:val="baseline"/>
        <w:rPr>
          <w:rFonts w:ascii="Times New Roman" w:eastAsia="Times New Roman" w:hAnsi="Times New Roman"/>
          <w:color w:val="000000"/>
          <w:sz w:val="24"/>
        </w:rPr>
      </w:pPr>
      <w:proofErr w:type="gramStart"/>
      <w:r w:rsidRPr="00495FE3">
        <w:rPr>
          <w:rFonts w:ascii="Times New Roman" w:eastAsia="Times New Roman" w:hAnsi="Times New Roman"/>
          <w:color w:val="000000"/>
          <w:sz w:val="24"/>
        </w:rPr>
        <w:t>Craig, D. A. (2011).</w:t>
      </w:r>
      <w:proofErr w:type="gramEnd"/>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Excellence in online journalism: Exploring current practices in an evolving environment</w:t>
      </w:r>
      <w:r w:rsidRPr="00495FE3">
        <w:rPr>
          <w:rFonts w:ascii="Times New Roman" w:eastAsia="Times New Roman" w:hAnsi="Times New Roman"/>
          <w:color w:val="000000"/>
          <w:sz w:val="24"/>
        </w:rPr>
        <w:t>. Thousand Oaks, CA: Sage.</w:t>
      </w:r>
    </w:p>
    <w:p w:rsidR="00495FE3" w:rsidRPr="00495FE3" w:rsidRDefault="00495FE3" w:rsidP="00495FE3">
      <w:pPr>
        <w:spacing w:before="283" w:line="274" w:lineRule="exact"/>
        <w:ind w:left="504" w:right="72" w:hanging="504"/>
        <w:textAlignment w:val="baseline"/>
        <w:rPr>
          <w:rFonts w:ascii="Times New Roman" w:eastAsia="Times New Roman" w:hAnsi="Times New Roman"/>
          <w:color w:val="000000"/>
          <w:sz w:val="24"/>
        </w:rPr>
      </w:pPr>
      <w:proofErr w:type="spellStart"/>
      <w:proofErr w:type="gramStart"/>
      <w:r w:rsidRPr="00495FE3">
        <w:rPr>
          <w:rFonts w:ascii="Times New Roman" w:eastAsia="Times New Roman" w:hAnsi="Times New Roman"/>
          <w:color w:val="000000"/>
          <w:sz w:val="24"/>
        </w:rPr>
        <w:t>Deuze</w:t>
      </w:r>
      <w:proofErr w:type="spellEnd"/>
      <w:r w:rsidRPr="00495FE3">
        <w:rPr>
          <w:rFonts w:ascii="Times New Roman" w:eastAsia="Times New Roman" w:hAnsi="Times New Roman"/>
          <w:color w:val="000000"/>
          <w:sz w:val="24"/>
        </w:rPr>
        <w:t>, M. (2003).</w:t>
      </w:r>
      <w:proofErr w:type="gramEnd"/>
      <w:r w:rsidRPr="00495FE3">
        <w:rPr>
          <w:rFonts w:ascii="Times New Roman" w:eastAsia="Times New Roman" w:hAnsi="Times New Roman"/>
          <w:color w:val="000000"/>
          <w:sz w:val="24"/>
        </w:rPr>
        <w:t xml:space="preserve"> The web and its journalisms: Considering the consequences of different types of news media online. </w:t>
      </w:r>
      <w:r w:rsidRPr="00495FE3">
        <w:rPr>
          <w:rFonts w:ascii="Times New Roman" w:eastAsia="Times New Roman" w:hAnsi="Times New Roman"/>
          <w:i/>
          <w:color w:val="000000"/>
          <w:sz w:val="24"/>
        </w:rPr>
        <w:t>New Media &amp; Society</w:t>
      </w:r>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5</w:t>
      </w:r>
      <w:r w:rsidRPr="00495FE3">
        <w:rPr>
          <w:rFonts w:ascii="Times New Roman" w:eastAsia="Times New Roman" w:hAnsi="Times New Roman"/>
          <w:color w:val="000000"/>
          <w:sz w:val="24"/>
        </w:rPr>
        <w:t xml:space="preserve">(2), 203–230. </w:t>
      </w:r>
      <w:proofErr w:type="gramStart"/>
      <w:r w:rsidRPr="00495FE3">
        <w:rPr>
          <w:rFonts w:ascii="Times New Roman" w:eastAsia="Times New Roman" w:hAnsi="Times New Roman"/>
          <w:color w:val="000000"/>
          <w:sz w:val="24"/>
        </w:rPr>
        <w:t>doi:</w:t>
      </w:r>
      <w:proofErr w:type="gramEnd"/>
      <w:r w:rsidRPr="00495FE3">
        <w:rPr>
          <w:rFonts w:ascii="Times New Roman" w:eastAsia="Times New Roman" w:hAnsi="Times New Roman"/>
          <w:color w:val="000000"/>
          <w:sz w:val="24"/>
        </w:rPr>
        <w:t>10.1177/1461444803005002004</w:t>
      </w:r>
    </w:p>
    <w:p w:rsidR="00495FE3" w:rsidRPr="00495FE3" w:rsidRDefault="00495FE3" w:rsidP="00495FE3">
      <w:pPr>
        <w:spacing w:before="287" w:line="274" w:lineRule="exact"/>
        <w:ind w:left="504" w:right="288" w:hanging="504"/>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Dworkin, G. (1971). </w:t>
      </w:r>
      <w:proofErr w:type="gramStart"/>
      <w:r w:rsidRPr="00495FE3">
        <w:rPr>
          <w:rFonts w:ascii="Times New Roman" w:eastAsia="Times New Roman" w:hAnsi="Times New Roman"/>
          <w:color w:val="000000"/>
          <w:sz w:val="24"/>
        </w:rPr>
        <w:t>Paternalism.</w:t>
      </w:r>
      <w:proofErr w:type="gramEnd"/>
      <w:r w:rsidRPr="00495FE3">
        <w:rPr>
          <w:rFonts w:ascii="Times New Roman" w:eastAsia="Times New Roman" w:hAnsi="Times New Roman"/>
          <w:color w:val="000000"/>
          <w:sz w:val="24"/>
        </w:rPr>
        <w:t xml:space="preserve"> </w:t>
      </w:r>
      <w:proofErr w:type="gramStart"/>
      <w:r w:rsidRPr="00495FE3">
        <w:rPr>
          <w:rFonts w:ascii="Times New Roman" w:eastAsia="Times New Roman" w:hAnsi="Times New Roman"/>
          <w:color w:val="000000"/>
          <w:sz w:val="24"/>
        </w:rPr>
        <w:t xml:space="preserve">In R. A. </w:t>
      </w:r>
      <w:proofErr w:type="spellStart"/>
      <w:r w:rsidRPr="00495FE3">
        <w:rPr>
          <w:rFonts w:ascii="Times New Roman" w:eastAsia="Times New Roman" w:hAnsi="Times New Roman"/>
          <w:color w:val="000000"/>
          <w:sz w:val="24"/>
        </w:rPr>
        <w:t>Wasserstrom</w:t>
      </w:r>
      <w:proofErr w:type="spellEnd"/>
      <w:r w:rsidRPr="00495FE3">
        <w:rPr>
          <w:rFonts w:ascii="Times New Roman" w:eastAsia="Times New Roman" w:hAnsi="Times New Roman"/>
          <w:color w:val="000000"/>
          <w:sz w:val="24"/>
        </w:rPr>
        <w:t xml:space="preserve"> (Ed.), </w:t>
      </w:r>
      <w:r w:rsidRPr="00495FE3">
        <w:rPr>
          <w:rFonts w:ascii="Times New Roman" w:eastAsia="Times New Roman" w:hAnsi="Times New Roman"/>
          <w:i/>
          <w:color w:val="000000"/>
          <w:sz w:val="24"/>
        </w:rPr>
        <w:t xml:space="preserve">Morality and the law </w:t>
      </w:r>
      <w:r w:rsidRPr="00495FE3">
        <w:rPr>
          <w:rFonts w:ascii="Times New Roman" w:eastAsia="Times New Roman" w:hAnsi="Times New Roman"/>
          <w:color w:val="000000"/>
          <w:sz w:val="24"/>
        </w:rPr>
        <w:t>(pp. 107– 126).</w:t>
      </w:r>
      <w:proofErr w:type="gramEnd"/>
      <w:r w:rsidRPr="00495FE3">
        <w:rPr>
          <w:rFonts w:ascii="Times New Roman" w:eastAsia="Times New Roman" w:hAnsi="Times New Roman"/>
          <w:color w:val="000000"/>
          <w:sz w:val="24"/>
        </w:rPr>
        <w:t xml:space="preserve"> Belmont, CA: Wadsworth.</w:t>
      </w:r>
    </w:p>
    <w:p w:rsidR="00495FE3" w:rsidRPr="00495FE3" w:rsidRDefault="00495FE3" w:rsidP="00495FE3">
      <w:pPr>
        <w:spacing w:before="282" w:line="274" w:lineRule="exact"/>
        <w:ind w:left="504" w:right="72" w:hanging="504"/>
        <w:jc w:val="both"/>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Dworkin, G. (2014). </w:t>
      </w:r>
      <w:proofErr w:type="gramStart"/>
      <w:r w:rsidRPr="00495FE3">
        <w:rPr>
          <w:rFonts w:ascii="Times New Roman" w:eastAsia="Times New Roman" w:hAnsi="Times New Roman"/>
          <w:color w:val="000000"/>
          <w:sz w:val="24"/>
        </w:rPr>
        <w:t>Paternalism.</w:t>
      </w:r>
      <w:proofErr w:type="gramEnd"/>
      <w:r w:rsidRPr="00495FE3">
        <w:rPr>
          <w:rFonts w:ascii="Times New Roman" w:eastAsia="Times New Roman" w:hAnsi="Times New Roman"/>
          <w:color w:val="000000"/>
          <w:sz w:val="24"/>
        </w:rPr>
        <w:t xml:space="preserve"> </w:t>
      </w:r>
      <w:proofErr w:type="gramStart"/>
      <w:r w:rsidRPr="00495FE3">
        <w:rPr>
          <w:rFonts w:ascii="Times New Roman" w:eastAsia="Times New Roman" w:hAnsi="Times New Roman"/>
          <w:i/>
          <w:color w:val="000000"/>
          <w:sz w:val="24"/>
        </w:rPr>
        <w:t>Stanford encyclopedia of philosophy</w:t>
      </w:r>
      <w:r w:rsidRPr="00495FE3">
        <w:rPr>
          <w:rFonts w:ascii="Times New Roman" w:eastAsia="Times New Roman" w:hAnsi="Times New Roman"/>
          <w:color w:val="000000"/>
          <w:sz w:val="24"/>
        </w:rPr>
        <w:t>.</w:t>
      </w:r>
      <w:proofErr w:type="gramEnd"/>
      <w:r w:rsidRPr="00495FE3">
        <w:rPr>
          <w:rFonts w:ascii="Times New Roman" w:eastAsia="Times New Roman" w:hAnsi="Times New Roman"/>
          <w:color w:val="000000"/>
          <w:sz w:val="24"/>
        </w:rPr>
        <w:t xml:space="preserve"> Retrieved June 11, 2015, from </w:t>
      </w:r>
      <w:hyperlink r:id="rId8" w:history="1">
        <w:r w:rsidRPr="00495FE3">
          <w:rPr>
            <w:rStyle w:val="Hyperlink"/>
            <w:rFonts w:ascii="Times New Roman" w:eastAsia="Times New Roman" w:hAnsi="Times New Roman"/>
            <w:sz w:val="24"/>
          </w:rPr>
          <w:t>http://plato.stanford.edu/entries/paternalism/</w:t>
        </w:r>
      </w:hyperlink>
    </w:p>
    <w:p w:rsidR="00495FE3" w:rsidRPr="00495FE3" w:rsidRDefault="00495FE3" w:rsidP="00495FE3">
      <w:pPr>
        <w:spacing w:before="287" w:line="274" w:lineRule="exact"/>
        <w:ind w:left="504" w:right="144" w:hanging="504"/>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Gant, S. E. (2007). </w:t>
      </w:r>
      <w:r w:rsidRPr="00495FE3">
        <w:rPr>
          <w:rFonts w:ascii="Times New Roman" w:eastAsia="Times New Roman" w:hAnsi="Times New Roman"/>
          <w:i/>
          <w:color w:val="000000"/>
          <w:sz w:val="24"/>
        </w:rPr>
        <w:t>We’re all journalists now: The transformation of the press and reshaping of the law in the Internet age</w:t>
      </w:r>
      <w:r w:rsidRPr="00495FE3">
        <w:rPr>
          <w:rFonts w:ascii="Times New Roman" w:eastAsia="Times New Roman" w:hAnsi="Times New Roman"/>
          <w:color w:val="000000"/>
          <w:sz w:val="24"/>
        </w:rPr>
        <w:t>. New York, NY: Free Press.</w:t>
      </w:r>
    </w:p>
    <w:p w:rsidR="00495FE3" w:rsidRPr="00495FE3" w:rsidRDefault="00495FE3" w:rsidP="00495FE3">
      <w:pPr>
        <w:spacing w:before="283" w:line="274" w:lineRule="exact"/>
        <w:ind w:left="504" w:right="936" w:hanging="504"/>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Gillmor, D. (2004). </w:t>
      </w:r>
      <w:r w:rsidRPr="00495FE3">
        <w:rPr>
          <w:rFonts w:ascii="Times New Roman" w:eastAsia="Times New Roman" w:hAnsi="Times New Roman"/>
          <w:i/>
          <w:color w:val="000000"/>
          <w:sz w:val="24"/>
        </w:rPr>
        <w:t>We the media: Grassroots journalism by the people, for the people</w:t>
      </w:r>
      <w:r w:rsidRPr="00495FE3">
        <w:rPr>
          <w:rFonts w:ascii="Times New Roman" w:eastAsia="Times New Roman" w:hAnsi="Times New Roman"/>
          <w:color w:val="000000"/>
          <w:sz w:val="24"/>
        </w:rPr>
        <w:t>. Sebastopol, CA: O’Reilly.</w:t>
      </w:r>
    </w:p>
    <w:p w:rsidR="00495FE3" w:rsidRPr="00495FE3" w:rsidRDefault="00495FE3" w:rsidP="00495FE3">
      <w:pPr>
        <w:spacing w:before="282" w:line="274" w:lineRule="exact"/>
        <w:ind w:left="504" w:right="1440" w:hanging="504"/>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Grill, K. (2007). </w:t>
      </w:r>
      <w:proofErr w:type="gramStart"/>
      <w:r w:rsidRPr="00495FE3">
        <w:rPr>
          <w:rFonts w:ascii="Times New Roman" w:eastAsia="Times New Roman" w:hAnsi="Times New Roman"/>
          <w:color w:val="000000"/>
          <w:sz w:val="24"/>
        </w:rPr>
        <w:t>The normative core of paternalism.</w:t>
      </w:r>
      <w:proofErr w:type="gramEnd"/>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 xml:space="preserve">Res </w:t>
      </w:r>
      <w:proofErr w:type="spellStart"/>
      <w:r w:rsidRPr="00495FE3">
        <w:rPr>
          <w:rFonts w:ascii="Times New Roman" w:eastAsia="Times New Roman" w:hAnsi="Times New Roman"/>
          <w:i/>
          <w:color w:val="000000"/>
          <w:sz w:val="24"/>
        </w:rPr>
        <w:t>Publica</w:t>
      </w:r>
      <w:proofErr w:type="spellEnd"/>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13</w:t>
      </w:r>
      <w:r w:rsidRPr="00495FE3">
        <w:rPr>
          <w:rFonts w:ascii="Times New Roman" w:eastAsia="Times New Roman" w:hAnsi="Times New Roman"/>
          <w:color w:val="000000"/>
          <w:sz w:val="24"/>
        </w:rPr>
        <w:t xml:space="preserve">(4), 441–458. </w:t>
      </w:r>
      <w:proofErr w:type="gramStart"/>
      <w:r w:rsidRPr="00495FE3">
        <w:rPr>
          <w:rFonts w:ascii="Times New Roman" w:eastAsia="Times New Roman" w:hAnsi="Times New Roman"/>
          <w:color w:val="000000"/>
          <w:sz w:val="24"/>
        </w:rPr>
        <w:t>doi:</w:t>
      </w:r>
      <w:proofErr w:type="gramEnd"/>
      <w:r w:rsidRPr="00495FE3">
        <w:rPr>
          <w:rFonts w:ascii="Times New Roman" w:eastAsia="Times New Roman" w:hAnsi="Times New Roman"/>
          <w:color w:val="000000"/>
          <w:sz w:val="24"/>
        </w:rPr>
        <w:t>10.1007/s11158-007-9036-9</w:t>
      </w:r>
    </w:p>
    <w:p w:rsidR="00495FE3" w:rsidRPr="00495FE3" w:rsidRDefault="00495FE3" w:rsidP="00495FE3">
      <w:pPr>
        <w:spacing w:before="287" w:line="274" w:lineRule="exact"/>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Harvey, D. (2005). </w:t>
      </w:r>
      <w:proofErr w:type="gramStart"/>
      <w:r w:rsidRPr="00495FE3">
        <w:rPr>
          <w:rFonts w:ascii="Times New Roman" w:eastAsia="Times New Roman" w:hAnsi="Times New Roman"/>
          <w:i/>
          <w:color w:val="000000"/>
          <w:sz w:val="24"/>
        </w:rPr>
        <w:t>A brief history of neoliberalism</w:t>
      </w:r>
      <w:r w:rsidRPr="00495FE3">
        <w:rPr>
          <w:rFonts w:ascii="Times New Roman" w:eastAsia="Times New Roman" w:hAnsi="Times New Roman"/>
          <w:color w:val="000000"/>
          <w:sz w:val="24"/>
        </w:rPr>
        <w:t>.</w:t>
      </w:r>
      <w:proofErr w:type="gramEnd"/>
      <w:r w:rsidRPr="00495FE3">
        <w:rPr>
          <w:rFonts w:ascii="Times New Roman" w:eastAsia="Times New Roman" w:hAnsi="Times New Roman"/>
          <w:color w:val="000000"/>
          <w:sz w:val="24"/>
        </w:rPr>
        <w:t xml:space="preserve"> New York: Oxford University Press.</w:t>
      </w:r>
    </w:p>
    <w:p w:rsidR="00495FE3" w:rsidRPr="00495FE3" w:rsidRDefault="00495FE3" w:rsidP="00495FE3">
      <w:pPr>
        <w:spacing w:before="279" w:line="274" w:lineRule="exact"/>
        <w:ind w:left="504" w:right="144" w:hanging="504"/>
        <w:jc w:val="both"/>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Jansen, L. A., &amp; Wall, S. (2009). </w:t>
      </w:r>
      <w:proofErr w:type="gramStart"/>
      <w:r w:rsidRPr="00495FE3">
        <w:rPr>
          <w:rFonts w:ascii="Times New Roman" w:eastAsia="Times New Roman" w:hAnsi="Times New Roman"/>
          <w:color w:val="000000"/>
          <w:sz w:val="24"/>
        </w:rPr>
        <w:t>Paternalism and fairness in clinical research.</w:t>
      </w:r>
      <w:proofErr w:type="gramEnd"/>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Bioethics</w:t>
      </w:r>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23</w:t>
      </w:r>
      <w:r w:rsidRPr="00495FE3">
        <w:rPr>
          <w:rFonts w:ascii="Times New Roman" w:eastAsia="Times New Roman" w:hAnsi="Times New Roman"/>
          <w:color w:val="000000"/>
          <w:sz w:val="24"/>
        </w:rPr>
        <w:t>(3), 172–182. doi:10.1111/j.1467-8519.2008.00651.x</w:t>
      </w:r>
    </w:p>
    <w:p w:rsidR="00495FE3" w:rsidRPr="00495FE3" w:rsidRDefault="00495FE3" w:rsidP="00495FE3">
      <w:pPr>
        <w:spacing w:before="286" w:line="274" w:lineRule="exact"/>
        <w:textAlignment w:val="baseline"/>
        <w:rPr>
          <w:rFonts w:ascii="Times New Roman" w:eastAsia="Times New Roman" w:hAnsi="Times New Roman"/>
          <w:color w:val="000000"/>
          <w:sz w:val="24"/>
        </w:rPr>
      </w:pPr>
      <w:proofErr w:type="spellStart"/>
      <w:r w:rsidRPr="00495FE3">
        <w:rPr>
          <w:rFonts w:ascii="Times New Roman" w:eastAsia="Times New Roman" w:hAnsi="Times New Roman"/>
          <w:color w:val="000000"/>
          <w:sz w:val="24"/>
        </w:rPr>
        <w:t>Kahneman</w:t>
      </w:r>
      <w:proofErr w:type="spellEnd"/>
      <w:r w:rsidRPr="00495FE3">
        <w:rPr>
          <w:rFonts w:ascii="Times New Roman" w:eastAsia="Times New Roman" w:hAnsi="Times New Roman"/>
          <w:color w:val="000000"/>
          <w:sz w:val="24"/>
        </w:rPr>
        <w:t xml:space="preserve">, D. (2011). </w:t>
      </w:r>
      <w:proofErr w:type="gramStart"/>
      <w:r w:rsidRPr="00495FE3">
        <w:rPr>
          <w:rFonts w:ascii="Times New Roman" w:eastAsia="Times New Roman" w:hAnsi="Times New Roman"/>
          <w:i/>
          <w:color w:val="000000"/>
          <w:sz w:val="24"/>
        </w:rPr>
        <w:t>Thinking, fast and slow</w:t>
      </w:r>
      <w:r w:rsidRPr="00495FE3">
        <w:rPr>
          <w:rFonts w:ascii="Times New Roman" w:eastAsia="Times New Roman" w:hAnsi="Times New Roman"/>
          <w:color w:val="000000"/>
          <w:sz w:val="24"/>
        </w:rPr>
        <w:t>.</w:t>
      </w:r>
      <w:proofErr w:type="gramEnd"/>
      <w:r w:rsidRPr="00495FE3">
        <w:rPr>
          <w:rFonts w:ascii="Times New Roman" w:eastAsia="Times New Roman" w:hAnsi="Times New Roman"/>
          <w:color w:val="000000"/>
          <w:sz w:val="24"/>
        </w:rPr>
        <w:t xml:space="preserve"> New York: Macmillan.</w:t>
      </w:r>
    </w:p>
    <w:p w:rsidR="00495FE3" w:rsidRPr="00495FE3" w:rsidRDefault="00495FE3" w:rsidP="00495FE3">
      <w:pPr>
        <w:spacing w:before="279" w:line="274" w:lineRule="exact"/>
        <w:ind w:left="504" w:right="576" w:hanging="504"/>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Kant, I. (1785). </w:t>
      </w:r>
      <w:proofErr w:type="gramStart"/>
      <w:r w:rsidRPr="00495FE3">
        <w:rPr>
          <w:rFonts w:ascii="Times New Roman" w:eastAsia="Times New Roman" w:hAnsi="Times New Roman"/>
          <w:i/>
          <w:color w:val="000000"/>
          <w:sz w:val="24"/>
        </w:rPr>
        <w:t>Groundwork of the metaphysics of morals</w:t>
      </w:r>
      <w:r w:rsidRPr="00495FE3">
        <w:rPr>
          <w:rFonts w:ascii="Times New Roman" w:eastAsia="Times New Roman" w:hAnsi="Times New Roman"/>
          <w:color w:val="000000"/>
          <w:sz w:val="24"/>
        </w:rPr>
        <w:t>.</w:t>
      </w:r>
      <w:proofErr w:type="gramEnd"/>
      <w:r w:rsidRPr="00495FE3">
        <w:rPr>
          <w:rFonts w:ascii="Times New Roman" w:eastAsia="Times New Roman" w:hAnsi="Times New Roman"/>
          <w:color w:val="000000"/>
          <w:sz w:val="24"/>
        </w:rPr>
        <w:t xml:space="preserve"> (T. K. Abbott, Ed.). Cambridge: Longmans, Green, &amp; Co.</w:t>
      </w:r>
    </w:p>
    <w:p w:rsidR="00495FE3" w:rsidRPr="00495FE3" w:rsidRDefault="00495FE3" w:rsidP="00495FE3">
      <w:pPr>
        <w:spacing w:before="287" w:line="273" w:lineRule="exact"/>
        <w:ind w:left="504" w:right="144" w:hanging="504"/>
        <w:textAlignment w:val="baseline"/>
        <w:rPr>
          <w:rFonts w:ascii="Times New Roman" w:eastAsia="Times New Roman" w:hAnsi="Times New Roman"/>
          <w:color w:val="000000"/>
          <w:sz w:val="24"/>
        </w:rPr>
      </w:pPr>
      <w:proofErr w:type="spellStart"/>
      <w:proofErr w:type="gramStart"/>
      <w:r w:rsidRPr="00495FE3">
        <w:rPr>
          <w:rFonts w:ascii="Times New Roman" w:eastAsia="Times New Roman" w:hAnsi="Times New Roman"/>
          <w:color w:val="000000"/>
          <w:sz w:val="24"/>
        </w:rPr>
        <w:t>Karlsson</w:t>
      </w:r>
      <w:proofErr w:type="spellEnd"/>
      <w:r w:rsidRPr="00495FE3">
        <w:rPr>
          <w:rFonts w:ascii="Times New Roman" w:eastAsia="Times New Roman" w:hAnsi="Times New Roman"/>
          <w:color w:val="000000"/>
          <w:sz w:val="24"/>
        </w:rPr>
        <w:t xml:space="preserve">, M., &amp; </w:t>
      </w:r>
      <w:proofErr w:type="spellStart"/>
      <w:r w:rsidRPr="00495FE3">
        <w:rPr>
          <w:rFonts w:ascii="Times New Roman" w:eastAsia="Times New Roman" w:hAnsi="Times New Roman"/>
          <w:color w:val="000000"/>
          <w:sz w:val="24"/>
        </w:rPr>
        <w:t>Strömbäck</w:t>
      </w:r>
      <w:proofErr w:type="spellEnd"/>
      <w:r w:rsidRPr="00495FE3">
        <w:rPr>
          <w:rFonts w:ascii="Times New Roman" w:eastAsia="Times New Roman" w:hAnsi="Times New Roman"/>
          <w:color w:val="000000"/>
          <w:sz w:val="24"/>
        </w:rPr>
        <w:t>, J. (2010).</w:t>
      </w:r>
      <w:proofErr w:type="gramEnd"/>
      <w:r w:rsidRPr="00495FE3">
        <w:rPr>
          <w:rFonts w:ascii="Times New Roman" w:eastAsia="Times New Roman" w:hAnsi="Times New Roman"/>
          <w:color w:val="000000"/>
          <w:sz w:val="24"/>
        </w:rPr>
        <w:t xml:space="preserve"> </w:t>
      </w:r>
      <w:proofErr w:type="gramStart"/>
      <w:r w:rsidRPr="00495FE3">
        <w:rPr>
          <w:rFonts w:ascii="Times New Roman" w:eastAsia="Times New Roman" w:hAnsi="Times New Roman"/>
          <w:color w:val="000000"/>
          <w:sz w:val="24"/>
        </w:rPr>
        <w:t>Freezing the flow of online news: Exploring approaches to the study of the liquidity of online news.</w:t>
      </w:r>
      <w:proofErr w:type="gramEnd"/>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Journalism Studies</w:t>
      </w:r>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11</w:t>
      </w:r>
      <w:r w:rsidRPr="00495FE3">
        <w:rPr>
          <w:rFonts w:ascii="Times New Roman" w:eastAsia="Times New Roman" w:hAnsi="Times New Roman"/>
          <w:color w:val="000000"/>
          <w:sz w:val="24"/>
        </w:rPr>
        <w:t xml:space="preserve">(1), 2–19. </w:t>
      </w:r>
      <w:proofErr w:type="gramStart"/>
      <w:r w:rsidRPr="00495FE3">
        <w:rPr>
          <w:rFonts w:ascii="Times New Roman" w:eastAsia="Times New Roman" w:hAnsi="Times New Roman"/>
          <w:color w:val="000000"/>
          <w:sz w:val="24"/>
        </w:rPr>
        <w:t>doi:</w:t>
      </w:r>
      <w:proofErr w:type="gramEnd"/>
      <w:r w:rsidRPr="00495FE3">
        <w:rPr>
          <w:rFonts w:ascii="Times New Roman" w:eastAsia="Times New Roman" w:hAnsi="Times New Roman"/>
          <w:color w:val="000000"/>
          <w:sz w:val="24"/>
        </w:rPr>
        <w:t>10.1080/14616700903119784</w:t>
      </w:r>
    </w:p>
    <w:p w:rsidR="00495FE3" w:rsidRPr="00495FE3" w:rsidRDefault="00495FE3" w:rsidP="00495FE3">
      <w:pPr>
        <w:rPr>
          <w:rFonts w:ascii="Times New Roman" w:hAnsi="Times New Roman"/>
        </w:rPr>
        <w:sectPr w:rsidR="00495FE3" w:rsidRPr="00495FE3">
          <w:pgSz w:w="12240" w:h="15840"/>
          <w:pgMar w:top="1008" w:right="1456" w:bottom="1784" w:left="1394" w:header="720" w:footer="720" w:gutter="0"/>
          <w:cols w:space="720"/>
        </w:sectPr>
      </w:pPr>
    </w:p>
    <w:p w:rsidR="00495FE3" w:rsidRPr="00495FE3" w:rsidRDefault="00495FE3" w:rsidP="00495FE3">
      <w:pPr>
        <w:spacing w:before="446" w:line="275" w:lineRule="exact"/>
        <w:ind w:left="504" w:right="216" w:hanging="504"/>
        <w:textAlignment w:val="baseline"/>
        <w:rPr>
          <w:rFonts w:ascii="Times New Roman" w:eastAsia="Times New Roman" w:hAnsi="Times New Roman"/>
          <w:color w:val="000000"/>
          <w:sz w:val="24"/>
        </w:rPr>
      </w:pPr>
      <w:r w:rsidRPr="00495FE3">
        <w:rPr>
          <w:rFonts w:ascii="Times New Roman" w:eastAsia="PMingLiU" w:hAnsi="Times New Roman"/>
          <w:noProof/>
        </w:rPr>
        <w:lastRenderedPageBreak/>
        <mc:AlternateContent>
          <mc:Choice Requires="wps">
            <w:drawing>
              <wp:anchor distT="0" distB="0" distL="0" distR="0" simplePos="0" relativeHeight="251672576" behindDoc="0" locked="0" layoutInCell="1" allowOverlap="1" wp14:anchorId="714B154E" wp14:editId="687D349D">
                <wp:simplePos x="0" y="0"/>
                <wp:positionH relativeFrom="page">
                  <wp:posOffset>900430</wp:posOffset>
                </wp:positionH>
                <wp:positionV relativeFrom="page">
                  <wp:posOffset>467360</wp:posOffset>
                </wp:positionV>
                <wp:extent cx="5962650" cy="173355"/>
                <wp:effectExtent l="0" t="635" r="444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4" type="#_x0000_t202" style="position:absolute;left:0;text-align:left;margin-left:70.9pt;margin-top:36.8pt;width:469.5pt;height:13.6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1G5sA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EFpjrjoDJwuh/ATR9gG7psmarhTlRfFeJi1RK+pTdSirGlpIbsfHPTPbs6&#10;4SgDshk/iBrCkJ0WFujQyN6UDoqBAB269HjqjEmlgs0ojYM4gqMKzvzF5WUU2RAkm28PUul3VPTI&#10;GDmW0HmLTvZ3SptsSDa7mGBclKzrbPc7/mwDHKcdiA1XzZnJwjbzR+ql62SdhE4YxGsn9IrCuSlX&#10;oROX/iIqLovVqvB/mrh+mLWsrik3YWZh+eGfNe4o8UkSJ2kp0bHawJmUlNxuVp1EewLCLu13LMiZ&#10;m/s8DVsE4PKCkh+E3m2QOmWcLJywDCMnXXiJ4/npbRp7YRoW5XNKd4zTf6eExhynURBNYvotN89+&#10;r7mRrGcaRkfH+hwnJyeSGQmueW1bqwnrJvusFCb9p1JAu+dGW8EajU5q1YfNYXoZiQlv1LwR9SNI&#10;WApQGIgR5h4YrZDfMRphhuRYfdsRSTHq3nN4BmbgzIacjc1sEF7B1RxrjCZzpafBtBsk27aAPD00&#10;Lm7gqTTMqvgpi+MDg7lgyRxnmBk85//W62nSLn8BAAD//wMAUEsDBBQABgAIAAAAIQCjvt8Y3gAA&#10;AAsBAAAPAAAAZHJzL2Rvd25yZXYueG1sTI9BT8MwDIXvSPyHyEjcWDJAZStNpwnBCQnRlQPHtPHa&#10;ao1Tmmwr/x73xG5+9tPz97LN5HpxwjF0njQsFwoEUu1tR42Gr/LtbgUiREPW9J5Qwy8G2OTXV5lJ&#10;rT9TgaddbASHUEiNhjbGIZUy1C06ExZ+QOLb3o/ORJZjI+1ozhzuenmvVCKd6Yg/tGbAlxbrw+7o&#10;NGy/qXjtfj6qz2JfdGW5VvSeHLS+vZm2zyAiTvHfDDM+o0POTJU/kg2iZ/24ZPSo4ekhATEb1Erx&#10;ppontQaZZ/KyQ/4HAAD//wMAUEsBAi0AFAAGAAgAAAAhALaDOJL+AAAA4QEAABMAAAAAAAAAAAAA&#10;AAAAAAAAAFtDb250ZW50X1R5cGVzXS54bWxQSwECLQAUAAYACAAAACEAOP0h/9YAAACUAQAACwAA&#10;AAAAAAAAAAAAAAAvAQAAX3JlbHMvLnJlbHNQSwECLQAUAAYACAAAACEABWtRubACAACxBQAADgAA&#10;AAAAAAAAAAAAAAAuAgAAZHJzL2Uyb0RvYy54bWxQSwECLQAUAAYACAAAACEAo77fGN4AAAALAQAA&#10;DwAAAAAAAAAAAAAAAAAKBQAAZHJzL2Rvd25yZXYueG1sUEsFBgAAAAAEAAQA8wAAABUGAAAAAA==&#10;" filled="f" stroked="f">
                <v:textbox inset="0,0,0,0">
                  <w:txbxContent>
                    <w:p w:rsidR="00495FE3" w:rsidRDefault="00495FE3" w:rsidP="00495FE3">
                      <w:pPr>
                        <w:tabs>
                          <w:tab w:val="right" w:pos="9360"/>
                        </w:tabs>
                        <w:spacing w:before="3" w:line="269"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29</w:t>
                      </w:r>
                    </w:p>
                  </w:txbxContent>
                </v:textbox>
                <w10:wrap type="square" anchorx="page" anchory="page"/>
              </v:shape>
            </w:pict>
          </mc:Fallback>
        </mc:AlternateContent>
      </w:r>
      <w:r w:rsidRPr="00495FE3">
        <w:rPr>
          <w:rFonts w:ascii="Times New Roman" w:eastAsia="Times New Roman" w:hAnsi="Times New Roman"/>
          <w:color w:val="000000"/>
          <w:sz w:val="24"/>
        </w:rPr>
        <w:t xml:space="preserve">Klein, E. (2013). </w:t>
      </w:r>
      <w:proofErr w:type="gramStart"/>
      <w:r w:rsidRPr="00495FE3">
        <w:rPr>
          <w:rFonts w:ascii="Times New Roman" w:eastAsia="Times New Roman" w:hAnsi="Times New Roman"/>
          <w:color w:val="000000"/>
          <w:sz w:val="24"/>
        </w:rPr>
        <w:t>10 things that could go very wrong if we attack Syria.</w:t>
      </w:r>
      <w:proofErr w:type="gramEnd"/>
      <w:r w:rsidRPr="00495FE3">
        <w:rPr>
          <w:rFonts w:ascii="Times New Roman" w:eastAsia="Times New Roman" w:hAnsi="Times New Roman"/>
          <w:color w:val="000000"/>
          <w:sz w:val="24"/>
        </w:rPr>
        <w:t xml:space="preserve"> </w:t>
      </w:r>
      <w:proofErr w:type="gramStart"/>
      <w:r w:rsidRPr="00495FE3">
        <w:rPr>
          <w:rFonts w:ascii="Times New Roman" w:eastAsia="Times New Roman" w:hAnsi="Times New Roman"/>
          <w:i/>
          <w:color w:val="000000"/>
          <w:sz w:val="24"/>
        </w:rPr>
        <w:t>The Washington Post</w:t>
      </w:r>
      <w:r w:rsidRPr="00495FE3">
        <w:rPr>
          <w:rFonts w:ascii="Times New Roman" w:eastAsia="Times New Roman" w:hAnsi="Times New Roman"/>
          <w:color w:val="000000"/>
          <w:sz w:val="24"/>
        </w:rPr>
        <w:t>.</w:t>
      </w:r>
      <w:proofErr w:type="gramEnd"/>
      <w:r w:rsidRPr="00495FE3">
        <w:rPr>
          <w:rFonts w:ascii="Times New Roman" w:eastAsia="Times New Roman" w:hAnsi="Times New Roman"/>
          <w:color w:val="000000"/>
          <w:sz w:val="24"/>
        </w:rPr>
        <w:t xml:space="preserve"> Retrieved February 2, 2015, from </w:t>
      </w:r>
      <w:hyperlink r:id="rId9" w:history="1">
        <w:r w:rsidRPr="00495FE3">
          <w:rPr>
            <w:rStyle w:val="Hyperlink"/>
            <w:rFonts w:ascii="Times New Roman" w:eastAsia="Times New Roman" w:hAnsi="Times New Roman"/>
            <w:sz w:val="24"/>
          </w:rPr>
          <w:t>http://www.washingtonpost.com/blogs/wonkblog/wp/2013/09/05/10-things-that-could-go-very-wrong-if-we-attack-syria/</w:t>
        </w:r>
      </w:hyperlink>
    </w:p>
    <w:p w:rsidR="00495FE3" w:rsidRPr="00495FE3" w:rsidRDefault="00495FE3" w:rsidP="00495FE3">
      <w:pPr>
        <w:spacing w:before="287" w:line="273" w:lineRule="exact"/>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Kleinig, J. (1984). </w:t>
      </w:r>
      <w:proofErr w:type="gramStart"/>
      <w:r w:rsidRPr="00495FE3">
        <w:rPr>
          <w:rFonts w:ascii="Times New Roman" w:eastAsia="Times New Roman" w:hAnsi="Times New Roman"/>
          <w:i/>
          <w:color w:val="000000"/>
          <w:sz w:val="24"/>
        </w:rPr>
        <w:t>Paternalism</w:t>
      </w:r>
      <w:r w:rsidRPr="00495FE3">
        <w:rPr>
          <w:rFonts w:ascii="Times New Roman" w:eastAsia="Times New Roman" w:hAnsi="Times New Roman"/>
          <w:color w:val="000000"/>
          <w:sz w:val="24"/>
        </w:rPr>
        <w:t>.</w:t>
      </w:r>
      <w:proofErr w:type="gramEnd"/>
      <w:r w:rsidRPr="00495FE3">
        <w:rPr>
          <w:rFonts w:ascii="Times New Roman" w:eastAsia="Times New Roman" w:hAnsi="Times New Roman"/>
          <w:color w:val="000000"/>
          <w:sz w:val="24"/>
        </w:rPr>
        <w:t xml:space="preserve"> </w:t>
      </w:r>
      <w:proofErr w:type="spellStart"/>
      <w:r w:rsidRPr="00495FE3">
        <w:rPr>
          <w:rFonts w:ascii="Times New Roman" w:eastAsia="Times New Roman" w:hAnsi="Times New Roman"/>
          <w:color w:val="000000"/>
          <w:sz w:val="24"/>
        </w:rPr>
        <w:t>Towota</w:t>
      </w:r>
      <w:proofErr w:type="spellEnd"/>
      <w:r w:rsidRPr="00495FE3">
        <w:rPr>
          <w:rFonts w:ascii="Times New Roman" w:eastAsia="Times New Roman" w:hAnsi="Times New Roman"/>
          <w:color w:val="000000"/>
          <w:sz w:val="24"/>
        </w:rPr>
        <w:t xml:space="preserve">, NJ: Rowman &amp; </w:t>
      </w:r>
      <w:proofErr w:type="spellStart"/>
      <w:r w:rsidRPr="00495FE3">
        <w:rPr>
          <w:rFonts w:ascii="Times New Roman" w:eastAsia="Times New Roman" w:hAnsi="Times New Roman"/>
          <w:color w:val="000000"/>
          <w:sz w:val="24"/>
        </w:rPr>
        <w:t>Allanheld</w:t>
      </w:r>
      <w:proofErr w:type="spellEnd"/>
      <w:r w:rsidRPr="00495FE3">
        <w:rPr>
          <w:rFonts w:ascii="Times New Roman" w:eastAsia="Times New Roman" w:hAnsi="Times New Roman"/>
          <w:color w:val="000000"/>
          <w:sz w:val="24"/>
        </w:rPr>
        <w:t>.</w:t>
      </w:r>
    </w:p>
    <w:p w:rsidR="00495FE3" w:rsidRPr="00495FE3" w:rsidRDefault="00495FE3" w:rsidP="00495FE3">
      <w:pPr>
        <w:spacing w:before="276" w:line="278" w:lineRule="exact"/>
        <w:ind w:left="504" w:right="792" w:hanging="504"/>
        <w:textAlignment w:val="baseline"/>
        <w:rPr>
          <w:rFonts w:ascii="Times New Roman" w:eastAsia="Times New Roman" w:hAnsi="Times New Roman"/>
          <w:color w:val="000000"/>
          <w:sz w:val="24"/>
        </w:rPr>
      </w:pPr>
      <w:proofErr w:type="gramStart"/>
      <w:r w:rsidRPr="00495FE3">
        <w:rPr>
          <w:rFonts w:ascii="Times New Roman" w:eastAsia="Times New Roman" w:hAnsi="Times New Roman"/>
          <w:color w:val="000000"/>
          <w:sz w:val="24"/>
        </w:rPr>
        <w:t>Le Grand, J., &amp; New, B. (2015).</w:t>
      </w:r>
      <w:proofErr w:type="gramEnd"/>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 xml:space="preserve">Government paternalism: Nanny state or helpful friend? </w:t>
      </w:r>
      <w:r w:rsidRPr="00495FE3">
        <w:rPr>
          <w:rFonts w:ascii="Times New Roman" w:eastAsia="Times New Roman" w:hAnsi="Times New Roman"/>
          <w:color w:val="000000"/>
          <w:sz w:val="24"/>
        </w:rPr>
        <w:t>Princeton, NJ: Princeton University Press.</w:t>
      </w:r>
    </w:p>
    <w:p w:rsidR="00495FE3" w:rsidRPr="00495FE3" w:rsidRDefault="00495FE3" w:rsidP="00495FE3">
      <w:pPr>
        <w:spacing w:before="279" w:line="276" w:lineRule="exact"/>
        <w:ind w:left="504" w:right="432" w:hanging="504"/>
        <w:textAlignment w:val="baseline"/>
        <w:rPr>
          <w:rFonts w:ascii="Times New Roman" w:eastAsia="Times New Roman" w:hAnsi="Times New Roman"/>
          <w:color w:val="000000"/>
          <w:sz w:val="24"/>
        </w:rPr>
      </w:pPr>
      <w:proofErr w:type="gramStart"/>
      <w:r w:rsidRPr="00495FE3">
        <w:rPr>
          <w:rFonts w:ascii="Times New Roman" w:eastAsia="Times New Roman" w:hAnsi="Times New Roman"/>
          <w:color w:val="000000"/>
          <w:sz w:val="24"/>
        </w:rPr>
        <w:t xml:space="preserve">Lewis, S. C., </w:t>
      </w:r>
      <w:proofErr w:type="spellStart"/>
      <w:r w:rsidRPr="00495FE3">
        <w:rPr>
          <w:rFonts w:ascii="Times New Roman" w:eastAsia="Times New Roman" w:hAnsi="Times New Roman"/>
          <w:color w:val="000000"/>
          <w:sz w:val="24"/>
        </w:rPr>
        <w:t>Kaufhold</w:t>
      </w:r>
      <w:proofErr w:type="spellEnd"/>
      <w:r w:rsidRPr="00495FE3">
        <w:rPr>
          <w:rFonts w:ascii="Times New Roman" w:eastAsia="Times New Roman" w:hAnsi="Times New Roman"/>
          <w:color w:val="000000"/>
          <w:sz w:val="24"/>
        </w:rPr>
        <w:t>, K., &amp; Lasorsa, D. L. (2010).</w:t>
      </w:r>
      <w:proofErr w:type="gramEnd"/>
      <w:r w:rsidRPr="00495FE3">
        <w:rPr>
          <w:rFonts w:ascii="Times New Roman" w:eastAsia="Times New Roman" w:hAnsi="Times New Roman"/>
          <w:color w:val="000000"/>
          <w:sz w:val="24"/>
        </w:rPr>
        <w:t xml:space="preserve"> Thinking about citizen journalism: The philosophical and practical challenges of user-generated content for community newspapers. </w:t>
      </w:r>
      <w:r w:rsidRPr="00495FE3">
        <w:rPr>
          <w:rFonts w:ascii="Times New Roman" w:eastAsia="Times New Roman" w:hAnsi="Times New Roman"/>
          <w:i/>
          <w:color w:val="000000"/>
          <w:sz w:val="24"/>
        </w:rPr>
        <w:t>Journalism Practice</w:t>
      </w:r>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4</w:t>
      </w:r>
      <w:r w:rsidRPr="00495FE3">
        <w:rPr>
          <w:rFonts w:ascii="Times New Roman" w:eastAsia="Times New Roman" w:hAnsi="Times New Roman"/>
          <w:color w:val="000000"/>
          <w:sz w:val="24"/>
        </w:rPr>
        <w:t xml:space="preserve">(2), 163–179. </w:t>
      </w:r>
      <w:proofErr w:type="gramStart"/>
      <w:r w:rsidRPr="00495FE3">
        <w:rPr>
          <w:rFonts w:ascii="Times New Roman" w:eastAsia="Times New Roman" w:hAnsi="Times New Roman"/>
          <w:color w:val="000000"/>
          <w:sz w:val="24"/>
        </w:rPr>
        <w:t>doi:</w:t>
      </w:r>
      <w:proofErr w:type="gramEnd"/>
      <w:r w:rsidRPr="00495FE3">
        <w:rPr>
          <w:rFonts w:ascii="Times New Roman" w:eastAsia="Times New Roman" w:hAnsi="Times New Roman"/>
          <w:color w:val="000000"/>
          <w:sz w:val="24"/>
        </w:rPr>
        <w:t>10.1080/14616700903156919</w:t>
      </w:r>
    </w:p>
    <w:p w:rsidR="00495FE3" w:rsidRPr="00495FE3" w:rsidRDefault="00495FE3" w:rsidP="00495FE3">
      <w:pPr>
        <w:spacing w:before="276" w:line="278" w:lineRule="exact"/>
        <w:ind w:left="504" w:right="1080" w:hanging="504"/>
        <w:textAlignment w:val="baseline"/>
        <w:rPr>
          <w:rFonts w:ascii="Times New Roman" w:eastAsia="Times New Roman" w:hAnsi="Times New Roman"/>
          <w:color w:val="000000"/>
          <w:sz w:val="24"/>
        </w:rPr>
      </w:pPr>
      <w:proofErr w:type="spellStart"/>
      <w:r w:rsidRPr="00495FE3">
        <w:rPr>
          <w:rFonts w:ascii="Times New Roman" w:eastAsia="Times New Roman" w:hAnsi="Times New Roman"/>
          <w:color w:val="000000"/>
          <w:sz w:val="24"/>
        </w:rPr>
        <w:t>MacIntyre</w:t>
      </w:r>
      <w:proofErr w:type="spellEnd"/>
      <w:r w:rsidRPr="00495FE3">
        <w:rPr>
          <w:rFonts w:ascii="Times New Roman" w:eastAsia="Times New Roman" w:hAnsi="Times New Roman"/>
          <w:color w:val="000000"/>
          <w:sz w:val="24"/>
        </w:rPr>
        <w:t xml:space="preserve">, A. (1984). </w:t>
      </w:r>
      <w:r w:rsidRPr="00495FE3">
        <w:rPr>
          <w:rFonts w:ascii="Times New Roman" w:eastAsia="Times New Roman" w:hAnsi="Times New Roman"/>
          <w:i/>
          <w:color w:val="000000"/>
          <w:sz w:val="24"/>
        </w:rPr>
        <w:t xml:space="preserve">After virtue: A study in moral theory </w:t>
      </w:r>
      <w:r w:rsidRPr="00495FE3">
        <w:rPr>
          <w:rFonts w:ascii="Times New Roman" w:eastAsia="Times New Roman" w:hAnsi="Times New Roman"/>
          <w:color w:val="000000"/>
          <w:sz w:val="24"/>
        </w:rPr>
        <w:t xml:space="preserve">(2nd </w:t>
      </w:r>
      <w:proofErr w:type="gramStart"/>
      <w:r w:rsidRPr="00495FE3">
        <w:rPr>
          <w:rFonts w:ascii="Times New Roman" w:eastAsia="Times New Roman" w:hAnsi="Times New Roman"/>
          <w:color w:val="000000"/>
          <w:sz w:val="24"/>
        </w:rPr>
        <w:t>ed</w:t>
      </w:r>
      <w:proofErr w:type="gramEnd"/>
      <w:r w:rsidRPr="00495FE3">
        <w:rPr>
          <w:rFonts w:ascii="Times New Roman" w:eastAsia="Times New Roman" w:hAnsi="Times New Roman"/>
          <w:color w:val="000000"/>
          <w:sz w:val="24"/>
        </w:rPr>
        <w:t>.). South Bend, IN: University of Notre Dame Press.</w:t>
      </w:r>
    </w:p>
    <w:p w:rsidR="00495FE3" w:rsidRPr="00495FE3" w:rsidRDefault="00495FE3" w:rsidP="00495FE3">
      <w:pPr>
        <w:spacing w:before="287" w:line="273" w:lineRule="exact"/>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Mill, J. S. (1859). </w:t>
      </w:r>
      <w:proofErr w:type="gramStart"/>
      <w:r w:rsidRPr="00495FE3">
        <w:rPr>
          <w:rFonts w:ascii="Times New Roman" w:eastAsia="Times New Roman" w:hAnsi="Times New Roman"/>
          <w:i/>
          <w:color w:val="000000"/>
          <w:sz w:val="24"/>
        </w:rPr>
        <w:t>On liberty</w:t>
      </w:r>
      <w:r w:rsidRPr="00495FE3">
        <w:rPr>
          <w:rFonts w:ascii="Times New Roman" w:eastAsia="Times New Roman" w:hAnsi="Times New Roman"/>
          <w:color w:val="000000"/>
          <w:sz w:val="24"/>
        </w:rPr>
        <w:t>.</w:t>
      </w:r>
      <w:proofErr w:type="gramEnd"/>
      <w:r w:rsidRPr="00495FE3">
        <w:rPr>
          <w:rFonts w:ascii="Times New Roman" w:eastAsia="Times New Roman" w:hAnsi="Times New Roman"/>
          <w:color w:val="000000"/>
          <w:sz w:val="24"/>
        </w:rPr>
        <w:t xml:space="preserve"> London: John W. Parker &amp; Son.</w:t>
      </w:r>
    </w:p>
    <w:p w:rsidR="00495FE3" w:rsidRPr="00495FE3" w:rsidRDefault="00495FE3" w:rsidP="00495FE3">
      <w:pPr>
        <w:spacing w:before="271" w:line="278" w:lineRule="exact"/>
        <w:ind w:left="504" w:right="864" w:hanging="504"/>
        <w:textAlignment w:val="baseline"/>
        <w:rPr>
          <w:rFonts w:ascii="Times New Roman" w:eastAsia="Times New Roman" w:hAnsi="Times New Roman"/>
          <w:color w:val="000000"/>
          <w:sz w:val="24"/>
        </w:rPr>
      </w:pPr>
      <w:proofErr w:type="spellStart"/>
      <w:r w:rsidRPr="00495FE3">
        <w:rPr>
          <w:rFonts w:ascii="Times New Roman" w:eastAsia="Times New Roman" w:hAnsi="Times New Roman"/>
          <w:color w:val="000000"/>
          <w:sz w:val="24"/>
        </w:rPr>
        <w:t>Plaisance</w:t>
      </w:r>
      <w:proofErr w:type="spellEnd"/>
      <w:r w:rsidRPr="00495FE3">
        <w:rPr>
          <w:rFonts w:ascii="Times New Roman" w:eastAsia="Times New Roman" w:hAnsi="Times New Roman"/>
          <w:color w:val="000000"/>
          <w:sz w:val="24"/>
        </w:rPr>
        <w:t xml:space="preserve">, P. L. (2013a). </w:t>
      </w:r>
      <w:r w:rsidRPr="00495FE3">
        <w:rPr>
          <w:rFonts w:ascii="Times New Roman" w:eastAsia="Times New Roman" w:hAnsi="Times New Roman"/>
          <w:i/>
          <w:color w:val="000000"/>
          <w:sz w:val="24"/>
        </w:rPr>
        <w:t xml:space="preserve">Media ethics: Key principles for responsible practice </w:t>
      </w:r>
      <w:r w:rsidRPr="00495FE3">
        <w:rPr>
          <w:rFonts w:ascii="Times New Roman" w:eastAsia="Times New Roman" w:hAnsi="Times New Roman"/>
          <w:color w:val="000000"/>
          <w:sz w:val="24"/>
        </w:rPr>
        <w:t xml:space="preserve">(2nd </w:t>
      </w:r>
      <w:proofErr w:type="gramStart"/>
      <w:r w:rsidRPr="00495FE3">
        <w:rPr>
          <w:rFonts w:ascii="Times New Roman" w:eastAsia="Times New Roman" w:hAnsi="Times New Roman"/>
          <w:color w:val="000000"/>
          <w:sz w:val="24"/>
        </w:rPr>
        <w:t>ed</w:t>
      </w:r>
      <w:proofErr w:type="gramEnd"/>
      <w:r w:rsidRPr="00495FE3">
        <w:rPr>
          <w:rFonts w:ascii="Times New Roman" w:eastAsia="Times New Roman" w:hAnsi="Times New Roman"/>
          <w:color w:val="000000"/>
          <w:sz w:val="24"/>
        </w:rPr>
        <w:t>.). Thousand Oaks, CA: Sage.</w:t>
      </w:r>
    </w:p>
    <w:p w:rsidR="00495FE3" w:rsidRPr="00495FE3" w:rsidRDefault="00495FE3" w:rsidP="00495FE3">
      <w:pPr>
        <w:spacing w:before="281" w:line="276" w:lineRule="exact"/>
        <w:ind w:left="504" w:right="72" w:hanging="504"/>
        <w:textAlignment w:val="baseline"/>
        <w:rPr>
          <w:rFonts w:ascii="Times New Roman" w:eastAsia="Times New Roman" w:hAnsi="Times New Roman"/>
          <w:color w:val="000000"/>
          <w:sz w:val="24"/>
        </w:rPr>
      </w:pPr>
      <w:proofErr w:type="spellStart"/>
      <w:r w:rsidRPr="00495FE3">
        <w:rPr>
          <w:rFonts w:ascii="Times New Roman" w:eastAsia="Times New Roman" w:hAnsi="Times New Roman"/>
          <w:color w:val="000000"/>
          <w:sz w:val="24"/>
        </w:rPr>
        <w:t>Plaisance</w:t>
      </w:r>
      <w:proofErr w:type="spellEnd"/>
      <w:r w:rsidRPr="00495FE3">
        <w:rPr>
          <w:rFonts w:ascii="Times New Roman" w:eastAsia="Times New Roman" w:hAnsi="Times New Roman"/>
          <w:color w:val="000000"/>
          <w:sz w:val="24"/>
        </w:rPr>
        <w:t xml:space="preserve">, P. L. (2013b). Virtue ethics and digital “flourishing”: An application of Philippa Foot to life online. </w:t>
      </w:r>
      <w:r w:rsidRPr="00495FE3">
        <w:rPr>
          <w:rFonts w:ascii="Times New Roman" w:eastAsia="Times New Roman" w:hAnsi="Times New Roman"/>
          <w:i/>
          <w:color w:val="000000"/>
          <w:sz w:val="24"/>
        </w:rPr>
        <w:t>Journal of Mass Media Ethics</w:t>
      </w:r>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28</w:t>
      </w:r>
      <w:r w:rsidRPr="00495FE3">
        <w:rPr>
          <w:rFonts w:ascii="Times New Roman" w:eastAsia="Times New Roman" w:hAnsi="Times New Roman"/>
          <w:color w:val="000000"/>
          <w:sz w:val="24"/>
        </w:rPr>
        <w:t>(2), 91–102. doi:10.1080/08900523.2013.792691</w:t>
      </w:r>
    </w:p>
    <w:p w:rsidR="00495FE3" w:rsidRPr="00495FE3" w:rsidRDefault="00495FE3" w:rsidP="00495FE3">
      <w:pPr>
        <w:spacing w:before="281" w:line="276" w:lineRule="exact"/>
        <w:ind w:left="504" w:hanging="504"/>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Robinson, S. (2007). “Someone’s </w:t>
      </w:r>
      <w:proofErr w:type="spellStart"/>
      <w:r w:rsidRPr="00495FE3">
        <w:rPr>
          <w:rFonts w:ascii="Times New Roman" w:eastAsia="Times New Roman" w:hAnsi="Times New Roman"/>
          <w:color w:val="000000"/>
          <w:sz w:val="24"/>
        </w:rPr>
        <w:t>gotta</w:t>
      </w:r>
      <w:proofErr w:type="spellEnd"/>
      <w:r w:rsidRPr="00495FE3">
        <w:rPr>
          <w:rFonts w:ascii="Times New Roman" w:eastAsia="Times New Roman" w:hAnsi="Times New Roman"/>
          <w:color w:val="000000"/>
          <w:sz w:val="24"/>
        </w:rPr>
        <w:t xml:space="preserve"> be in control here”: The institutionalization of online news and the creation of a shared journalistic authority. </w:t>
      </w:r>
      <w:r w:rsidRPr="00495FE3">
        <w:rPr>
          <w:rFonts w:ascii="Times New Roman" w:eastAsia="Times New Roman" w:hAnsi="Times New Roman"/>
          <w:i/>
          <w:color w:val="000000"/>
          <w:sz w:val="24"/>
        </w:rPr>
        <w:t>Journalism Practice</w:t>
      </w:r>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1</w:t>
      </w:r>
      <w:r w:rsidRPr="00495FE3">
        <w:rPr>
          <w:rFonts w:ascii="Times New Roman" w:eastAsia="Times New Roman" w:hAnsi="Times New Roman"/>
          <w:color w:val="000000"/>
          <w:sz w:val="24"/>
        </w:rPr>
        <w:t xml:space="preserve">(3), 305–321. </w:t>
      </w:r>
      <w:proofErr w:type="gramStart"/>
      <w:r w:rsidRPr="00495FE3">
        <w:rPr>
          <w:rFonts w:ascii="Times New Roman" w:eastAsia="Times New Roman" w:hAnsi="Times New Roman"/>
          <w:color w:val="000000"/>
          <w:sz w:val="24"/>
        </w:rPr>
        <w:t>doi:</w:t>
      </w:r>
      <w:proofErr w:type="gramEnd"/>
      <w:r w:rsidRPr="00495FE3">
        <w:rPr>
          <w:rFonts w:ascii="Times New Roman" w:eastAsia="Times New Roman" w:hAnsi="Times New Roman"/>
          <w:color w:val="000000"/>
          <w:sz w:val="24"/>
        </w:rPr>
        <w:t>10.1080/17512780701504856</w:t>
      </w:r>
    </w:p>
    <w:p w:rsidR="00495FE3" w:rsidRPr="00495FE3" w:rsidRDefault="00495FE3" w:rsidP="00495FE3">
      <w:pPr>
        <w:spacing w:before="277" w:line="278" w:lineRule="exact"/>
        <w:ind w:left="504" w:right="360" w:hanging="504"/>
        <w:textAlignment w:val="baseline"/>
        <w:rPr>
          <w:rFonts w:ascii="Times New Roman" w:eastAsia="Times New Roman" w:hAnsi="Times New Roman"/>
          <w:color w:val="000000"/>
          <w:sz w:val="24"/>
        </w:rPr>
      </w:pPr>
      <w:proofErr w:type="spellStart"/>
      <w:r w:rsidRPr="00495FE3">
        <w:rPr>
          <w:rFonts w:ascii="Times New Roman" w:eastAsia="Times New Roman" w:hAnsi="Times New Roman"/>
          <w:color w:val="000000"/>
          <w:sz w:val="24"/>
        </w:rPr>
        <w:t>Rostboll</w:t>
      </w:r>
      <w:proofErr w:type="spellEnd"/>
      <w:r w:rsidRPr="00495FE3">
        <w:rPr>
          <w:rFonts w:ascii="Times New Roman" w:eastAsia="Times New Roman" w:hAnsi="Times New Roman"/>
          <w:color w:val="000000"/>
          <w:sz w:val="24"/>
        </w:rPr>
        <w:t xml:space="preserve">, C. F. (2005). Preferences and paternalism: On freedom and deliberative democracy. </w:t>
      </w:r>
      <w:r w:rsidRPr="00495FE3">
        <w:rPr>
          <w:rFonts w:ascii="Times New Roman" w:eastAsia="Times New Roman" w:hAnsi="Times New Roman"/>
          <w:i/>
          <w:color w:val="000000"/>
          <w:sz w:val="24"/>
        </w:rPr>
        <w:t>Political Theory</w:t>
      </w:r>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33</w:t>
      </w:r>
      <w:r w:rsidRPr="00495FE3">
        <w:rPr>
          <w:rFonts w:ascii="Times New Roman" w:eastAsia="Times New Roman" w:hAnsi="Times New Roman"/>
          <w:color w:val="000000"/>
          <w:sz w:val="24"/>
        </w:rPr>
        <w:t xml:space="preserve">(3), 370–396. </w:t>
      </w:r>
      <w:proofErr w:type="gramStart"/>
      <w:r w:rsidRPr="00495FE3">
        <w:rPr>
          <w:rFonts w:ascii="Times New Roman" w:eastAsia="Times New Roman" w:hAnsi="Times New Roman"/>
          <w:color w:val="000000"/>
          <w:sz w:val="24"/>
        </w:rPr>
        <w:t>doi:</w:t>
      </w:r>
      <w:proofErr w:type="gramEnd"/>
      <w:r w:rsidRPr="00495FE3">
        <w:rPr>
          <w:rFonts w:ascii="Times New Roman" w:eastAsia="Times New Roman" w:hAnsi="Times New Roman"/>
          <w:color w:val="000000"/>
          <w:sz w:val="24"/>
        </w:rPr>
        <w:t>10.1177/0090591704272351</w:t>
      </w:r>
    </w:p>
    <w:p w:rsidR="00495FE3" w:rsidRPr="00495FE3" w:rsidRDefault="00495FE3" w:rsidP="00495FE3">
      <w:pPr>
        <w:spacing w:before="281" w:line="276" w:lineRule="exact"/>
        <w:ind w:left="504" w:hanging="504"/>
        <w:textAlignment w:val="baseline"/>
        <w:rPr>
          <w:rFonts w:ascii="Times New Roman" w:eastAsia="Times New Roman" w:hAnsi="Times New Roman"/>
          <w:color w:val="000000"/>
          <w:sz w:val="24"/>
        </w:rPr>
      </w:pPr>
      <w:proofErr w:type="spellStart"/>
      <w:r w:rsidRPr="00495FE3">
        <w:rPr>
          <w:rFonts w:ascii="Times New Roman" w:eastAsia="Times New Roman" w:hAnsi="Times New Roman"/>
          <w:color w:val="000000"/>
          <w:sz w:val="24"/>
        </w:rPr>
        <w:t>Skovsgaard</w:t>
      </w:r>
      <w:proofErr w:type="spellEnd"/>
      <w:r w:rsidRPr="00495FE3">
        <w:rPr>
          <w:rFonts w:ascii="Times New Roman" w:eastAsia="Times New Roman" w:hAnsi="Times New Roman"/>
          <w:color w:val="000000"/>
          <w:sz w:val="24"/>
        </w:rPr>
        <w:t xml:space="preserve">, M., &amp; van Dalen, A. (2013). The fading public voice: The polarizing effect of commercialization on political and other beats and its democratic consequences. </w:t>
      </w:r>
      <w:r w:rsidRPr="00495FE3">
        <w:rPr>
          <w:rFonts w:ascii="Times New Roman" w:eastAsia="Times New Roman" w:hAnsi="Times New Roman"/>
          <w:i/>
          <w:color w:val="000000"/>
          <w:sz w:val="24"/>
        </w:rPr>
        <w:t>Journalism Studies</w:t>
      </w:r>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14</w:t>
      </w:r>
      <w:r w:rsidRPr="00495FE3">
        <w:rPr>
          <w:rFonts w:ascii="Times New Roman" w:eastAsia="Times New Roman" w:hAnsi="Times New Roman"/>
          <w:color w:val="000000"/>
          <w:sz w:val="24"/>
        </w:rPr>
        <w:t>(3), 371–386. doi:10.1080/1461670X.2012.701905</w:t>
      </w:r>
    </w:p>
    <w:p w:rsidR="00495FE3" w:rsidRPr="00495FE3" w:rsidRDefault="00495FE3" w:rsidP="00495FE3">
      <w:pPr>
        <w:spacing w:before="278" w:line="276" w:lineRule="exact"/>
        <w:ind w:left="504" w:right="72" w:hanging="504"/>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Steger, M. F., </w:t>
      </w:r>
      <w:proofErr w:type="spellStart"/>
      <w:r w:rsidRPr="00495FE3">
        <w:rPr>
          <w:rFonts w:ascii="Times New Roman" w:eastAsia="Times New Roman" w:hAnsi="Times New Roman"/>
          <w:color w:val="000000"/>
          <w:sz w:val="24"/>
        </w:rPr>
        <w:t>Kashdan</w:t>
      </w:r>
      <w:proofErr w:type="spellEnd"/>
      <w:r w:rsidRPr="00495FE3">
        <w:rPr>
          <w:rFonts w:ascii="Times New Roman" w:eastAsia="Times New Roman" w:hAnsi="Times New Roman"/>
          <w:color w:val="000000"/>
          <w:sz w:val="24"/>
        </w:rPr>
        <w:t xml:space="preserve">, T. B., &amp; </w:t>
      </w:r>
      <w:proofErr w:type="spellStart"/>
      <w:r w:rsidRPr="00495FE3">
        <w:rPr>
          <w:rFonts w:ascii="Times New Roman" w:eastAsia="Times New Roman" w:hAnsi="Times New Roman"/>
          <w:color w:val="000000"/>
          <w:sz w:val="24"/>
        </w:rPr>
        <w:t>Oishi</w:t>
      </w:r>
      <w:proofErr w:type="spellEnd"/>
      <w:r w:rsidRPr="00495FE3">
        <w:rPr>
          <w:rFonts w:ascii="Times New Roman" w:eastAsia="Times New Roman" w:hAnsi="Times New Roman"/>
          <w:color w:val="000000"/>
          <w:sz w:val="24"/>
        </w:rPr>
        <w:t xml:space="preserve">, S. (2008). Being good by doing </w:t>
      </w:r>
      <w:proofErr w:type="gramStart"/>
      <w:r w:rsidRPr="00495FE3">
        <w:rPr>
          <w:rFonts w:ascii="Times New Roman" w:eastAsia="Times New Roman" w:hAnsi="Times New Roman"/>
          <w:color w:val="000000"/>
          <w:sz w:val="24"/>
        </w:rPr>
        <w:t>good</w:t>
      </w:r>
      <w:proofErr w:type="gramEnd"/>
      <w:r w:rsidRPr="00495FE3">
        <w:rPr>
          <w:rFonts w:ascii="Times New Roman" w:eastAsia="Times New Roman" w:hAnsi="Times New Roman"/>
          <w:color w:val="000000"/>
          <w:sz w:val="24"/>
        </w:rPr>
        <w:t xml:space="preserve">: Daily </w:t>
      </w:r>
      <w:proofErr w:type="spellStart"/>
      <w:r w:rsidRPr="00495FE3">
        <w:rPr>
          <w:rFonts w:ascii="Times New Roman" w:eastAsia="Times New Roman" w:hAnsi="Times New Roman"/>
          <w:color w:val="000000"/>
          <w:sz w:val="24"/>
        </w:rPr>
        <w:t>eudaimonic</w:t>
      </w:r>
      <w:proofErr w:type="spellEnd"/>
      <w:r w:rsidRPr="00495FE3">
        <w:rPr>
          <w:rFonts w:ascii="Times New Roman" w:eastAsia="Times New Roman" w:hAnsi="Times New Roman"/>
          <w:color w:val="000000"/>
          <w:sz w:val="24"/>
        </w:rPr>
        <w:t xml:space="preserve"> activity and wellbeing. </w:t>
      </w:r>
      <w:r w:rsidRPr="00495FE3">
        <w:rPr>
          <w:rFonts w:ascii="Times New Roman" w:eastAsia="Times New Roman" w:hAnsi="Times New Roman"/>
          <w:i/>
          <w:color w:val="000000"/>
          <w:sz w:val="24"/>
        </w:rPr>
        <w:t>Journal of Research in Personality</w:t>
      </w:r>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42</w:t>
      </w:r>
      <w:r w:rsidRPr="00495FE3">
        <w:rPr>
          <w:rFonts w:ascii="Times New Roman" w:eastAsia="Times New Roman" w:hAnsi="Times New Roman"/>
          <w:color w:val="000000"/>
          <w:sz w:val="24"/>
        </w:rPr>
        <w:t>(1), 22–42. doi:10.1016/j.jrp.2007.03.004</w:t>
      </w:r>
    </w:p>
    <w:p w:rsidR="00495FE3" w:rsidRPr="00495FE3" w:rsidRDefault="00495FE3" w:rsidP="00495FE3">
      <w:pPr>
        <w:spacing w:before="279" w:line="276" w:lineRule="exact"/>
        <w:ind w:left="504" w:right="432" w:hanging="504"/>
        <w:textAlignment w:val="baseline"/>
        <w:rPr>
          <w:rFonts w:ascii="Times New Roman" w:eastAsia="Times New Roman" w:hAnsi="Times New Roman"/>
          <w:color w:val="000000"/>
          <w:spacing w:val="-2"/>
          <w:sz w:val="24"/>
        </w:rPr>
      </w:pPr>
      <w:proofErr w:type="gramStart"/>
      <w:r w:rsidRPr="00495FE3">
        <w:rPr>
          <w:rFonts w:ascii="Times New Roman" w:eastAsia="Times New Roman" w:hAnsi="Times New Roman"/>
          <w:color w:val="000000"/>
          <w:spacing w:val="-2"/>
          <w:sz w:val="24"/>
        </w:rPr>
        <w:t xml:space="preserve">Stoker, K., &amp; </w:t>
      </w:r>
      <w:proofErr w:type="spellStart"/>
      <w:r w:rsidRPr="00495FE3">
        <w:rPr>
          <w:rFonts w:ascii="Times New Roman" w:eastAsia="Times New Roman" w:hAnsi="Times New Roman"/>
          <w:color w:val="000000"/>
          <w:spacing w:val="-2"/>
          <w:sz w:val="24"/>
        </w:rPr>
        <w:t>Tusinski</w:t>
      </w:r>
      <w:proofErr w:type="spellEnd"/>
      <w:r w:rsidRPr="00495FE3">
        <w:rPr>
          <w:rFonts w:ascii="Times New Roman" w:eastAsia="Times New Roman" w:hAnsi="Times New Roman"/>
          <w:color w:val="000000"/>
          <w:spacing w:val="-2"/>
          <w:sz w:val="24"/>
        </w:rPr>
        <w:t>, K. (2006).</w:t>
      </w:r>
      <w:proofErr w:type="gramEnd"/>
      <w:r w:rsidRPr="00495FE3">
        <w:rPr>
          <w:rFonts w:ascii="Times New Roman" w:eastAsia="Times New Roman" w:hAnsi="Times New Roman"/>
          <w:color w:val="000000"/>
          <w:spacing w:val="-2"/>
          <w:sz w:val="24"/>
        </w:rPr>
        <w:t xml:space="preserve"> Reconsidering public relations’ infatuation with dialogue: Why engagement and reconciliation can be more ethical than symmetry and reciprocity. </w:t>
      </w:r>
      <w:r w:rsidRPr="00495FE3">
        <w:rPr>
          <w:rFonts w:ascii="Times New Roman" w:eastAsia="Times New Roman" w:hAnsi="Times New Roman"/>
          <w:i/>
          <w:color w:val="000000"/>
          <w:spacing w:val="-2"/>
          <w:sz w:val="24"/>
        </w:rPr>
        <w:t>Journal of Mass Media Ethics</w:t>
      </w:r>
      <w:r w:rsidRPr="00495FE3">
        <w:rPr>
          <w:rFonts w:ascii="Times New Roman" w:eastAsia="Times New Roman" w:hAnsi="Times New Roman"/>
          <w:color w:val="000000"/>
          <w:spacing w:val="-2"/>
          <w:sz w:val="24"/>
        </w:rPr>
        <w:t xml:space="preserve">, </w:t>
      </w:r>
      <w:r w:rsidRPr="00495FE3">
        <w:rPr>
          <w:rFonts w:ascii="Times New Roman" w:eastAsia="Times New Roman" w:hAnsi="Times New Roman"/>
          <w:i/>
          <w:color w:val="000000"/>
          <w:spacing w:val="-2"/>
          <w:sz w:val="24"/>
        </w:rPr>
        <w:t>21</w:t>
      </w:r>
      <w:r w:rsidRPr="00495FE3">
        <w:rPr>
          <w:rFonts w:ascii="Times New Roman" w:eastAsia="Times New Roman" w:hAnsi="Times New Roman"/>
          <w:color w:val="000000"/>
          <w:spacing w:val="-2"/>
          <w:sz w:val="24"/>
        </w:rPr>
        <w:t xml:space="preserve">(2), 156–176. </w:t>
      </w:r>
      <w:proofErr w:type="gramStart"/>
      <w:r w:rsidRPr="00495FE3">
        <w:rPr>
          <w:rFonts w:ascii="Times New Roman" w:eastAsia="Times New Roman" w:hAnsi="Times New Roman"/>
          <w:color w:val="000000"/>
          <w:spacing w:val="-2"/>
          <w:sz w:val="24"/>
        </w:rPr>
        <w:t>doi:</w:t>
      </w:r>
      <w:proofErr w:type="gramEnd"/>
      <w:r w:rsidRPr="00495FE3">
        <w:rPr>
          <w:rFonts w:ascii="Times New Roman" w:eastAsia="Times New Roman" w:hAnsi="Times New Roman"/>
          <w:color w:val="000000"/>
          <w:spacing w:val="-2"/>
          <w:sz w:val="24"/>
        </w:rPr>
        <w:t>10.1207/s15327728jmme2102&amp;3_5</w:t>
      </w:r>
    </w:p>
    <w:p w:rsidR="00495FE3" w:rsidRPr="00495FE3" w:rsidRDefault="00495FE3" w:rsidP="00495FE3">
      <w:pPr>
        <w:rPr>
          <w:rFonts w:ascii="Times New Roman" w:hAnsi="Times New Roman"/>
        </w:rPr>
        <w:sectPr w:rsidR="00495FE3" w:rsidRPr="00495FE3">
          <w:pgSz w:w="12240" w:h="15840"/>
          <w:pgMar w:top="1009" w:right="1432" w:bottom="1744" w:left="1418" w:header="720" w:footer="720" w:gutter="0"/>
          <w:cols w:space="720"/>
        </w:sectPr>
      </w:pPr>
    </w:p>
    <w:p w:rsidR="00495FE3" w:rsidRPr="00495FE3" w:rsidRDefault="00495FE3" w:rsidP="00495FE3">
      <w:pPr>
        <w:spacing w:before="446" w:line="274" w:lineRule="exact"/>
        <w:ind w:left="504" w:right="360" w:hanging="504"/>
        <w:jc w:val="both"/>
        <w:textAlignment w:val="baseline"/>
        <w:rPr>
          <w:rFonts w:ascii="Times New Roman" w:eastAsia="Times New Roman" w:hAnsi="Times New Roman"/>
          <w:color w:val="000000"/>
          <w:sz w:val="24"/>
        </w:rPr>
      </w:pPr>
      <w:r w:rsidRPr="00495FE3">
        <w:rPr>
          <w:rFonts w:ascii="Times New Roman" w:eastAsia="PMingLiU" w:hAnsi="Times New Roman"/>
          <w:noProof/>
        </w:rPr>
        <w:lastRenderedPageBreak/>
        <mc:AlternateContent>
          <mc:Choice Requires="wps">
            <w:drawing>
              <wp:anchor distT="0" distB="0" distL="0" distR="0" simplePos="0" relativeHeight="251673600" behindDoc="0" locked="0" layoutInCell="1" allowOverlap="1" wp14:anchorId="26585ECD" wp14:editId="2739AA4D">
                <wp:simplePos x="0" y="0"/>
                <wp:positionH relativeFrom="page">
                  <wp:posOffset>892810</wp:posOffset>
                </wp:positionH>
                <wp:positionV relativeFrom="page">
                  <wp:posOffset>467360</wp:posOffset>
                </wp:positionV>
                <wp:extent cx="5965190" cy="172085"/>
                <wp:effectExtent l="0" t="635"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E3" w:rsidRDefault="00495FE3" w:rsidP="00495FE3">
                            <w:pPr>
                              <w:tabs>
                                <w:tab w:val="right" w:pos="9360"/>
                              </w:tabs>
                              <w:spacing w:before="3" w:line="254"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5" type="#_x0000_t202" style="position:absolute;left:0;text-align:left;margin-left:70.3pt;margin-top:36.8pt;width:469.7pt;height:13.5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BDrwIAALE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BbXDiJMOSnRPR41uxIh8k52hVyk43fXgpkfYNp6GqepvRflNIS7WDeE7ei2lGBpKKojO3nTPrk44&#10;yoBsh4+igmfIXgsLNNayM4CQDAToUKWHU2VMKCVsRski8hM4KuHMXwZeHJngXJLOt3up9HsqOmSM&#10;DEuovEUnh1ulJ9fZxTzGRcHa1la/5c82AHPagbfhqjkzUdhiPiZesok3ceiEwWLjhF6eO9fFOnQW&#10;hb+M8nf5ep37P827fpg2rKooN8/MwvLDPyvcUeKTJE7SUqJllYEzISm5265biQ4EhF3Y75iQMzf3&#10;eRg2X8DlBSU/CL2bIHGKRbx0wiKMnGTpxY7nJzfJwguTMC+eU7plnP47JTRkOImCaBLTb7l59nvN&#10;jaQd0zA6WtZlOD45kdRIcMMrW1pNWDvZZ6kw4T+lAso9F9oK1mh0Uqset6PtjCCZG2ErqgeQsBSg&#10;MBAjzD0wGiF/YDTADMmw+r4nkmLUfuDQBmbgzIacje1sEF7C1QxrjCZzrafBtO8l2zWAPDUaF9fQ&#10;KjWzKjY9NUUBFMwC5oIlc5xhZvCcr63X06Rd/QIAAP//AwBQSwMEFAAGAAgAAAAhAInEHnveAAAA&#10;CwEAAA8AAABkcnMvZG93bnJldi54bWxMj81OwzAQhO9IvIO1SNyozY/SEuJUVQUnJEQaDhydeJtE&#10;jddp7Lbh7dmc4LQ72tHsN9l6cr044xg6TxruFwoEUu1tR42Gr/LtbgUiREPW9J5Qww8GWOfXV5lJ&#10;rb9QgeddbASHUEiNhjbGIZUy1C06ExZ+QOLb3o/ORJZjI+1oLhzuevmgVCKd6Yg/tGbAbYv1YXdy&#10;GjbfVLx2x4/qs9gXXVk+K3pPDlrf3kybFxARp/hnhhmf0SFnpsqfyAbRs35SCVs1LB95zga1Utyu&#10;mje1BJln8n+H/BcAAP//AwBQSwECLQAUAAYACAAAACEAtoM4kv4AAADhAQAAEwAAAAAAAAAAAAAA&#10;AAAAAAAAW0NvbnRlbnRfVHlwZXNdLnhtbFBLAQItABQABgAIAAAAIQA4/SH/1gAAAJQBAAALAAAA&#10;AAAAAAAAAAAAAC8BAABfcmVscy8ucmVsc1BLAQItABQABgAIAAAAIQCV7CBDrwIAALEFAAAOAAAA&#10;AAAAAAAAAAAAAC4CAABkcnMvZTJvRG9jLnhtbFBLAQItABQABgAIAAAAIQCJxB573gAAAAsBAAAP&#10;AAAAAAAAAAAAAAAAAAkFAABkcnMvZG93bnJldi54bWxQSwUGAAAAAAQABADzAAAAFAYAAAAA&#10;" filled="f" stroked="f">
                <v:textbox inset="0,0,0,0">
                  <w:txbxContent>
                    <w:p w:rsidR="00495FE3" w:rsidRDefault="00495FE3" w:rsidP="00495FE3">
                      <w:pPr>
                        <w:tabs>
                          <w:tab w:val="right" w:pos="9360"/>
                        </w:tabs>
                        <w:spacing w:before="3" w:line="254" w:lineRule="exact"/>
                        <w:textAlignment w:val="baseline"/>
                        <w:rPr>
                          <w:rFonts w:eastAsia="Times New Roman"/>
                          <w:color w:val="000000"/>
                          <w:sz w:val="24"/>
                        </w:rPr>
                      </w:pPr>
                      <w:r>
                        <w:rPr>
                          <w:rFonts w:eastAsia="Times New Roman"/>
                          <w:color w:val="000000"/>
                          <w:sz w:val="24"/>
                        </w:rPr>
                        <w:t>In Defense of Journalistic Paternalism</w:t>
                      </w:r>
                      <w:r>
                        <w:rPr>
                          <w:rFonts w:eastAsia="Times New Roman"/>
                          <w:color w:val="000000"/>
                          <w:sz w:val="24"/>
                        </w:rPr>
                        <w:tab/>
                        <w:t>30</w:t>
                      </w:r>
                    </w:p>
                  </w:txbxContent>
                </v:textbox>
                <w10:wrap type="square" anchorx="page" anchory="page"/>
              </v:shape>
            </w:pict>
          </mc:Fallback>
        </mc:AlternateContent>
      </w:r>
      <w:proofErr w:type="spellStart"/>
      <w:r w:rsidRPr="00495FE3">
        <w:rPr>
          <w:rFonts w:ascii="Times New Roman" w:eastAsia="Times New Roman" w:hAnsi="Times New Roman"/>
          <w:color w:val="000000"/>
          <w:sz w:val="24"/>
        </w:rPr>
        <w:t>Sunstein</w:t>
      </w:r>
      <w:proofErr w:type="spellEnd"/>
      <w:r w:rsidRPr="00495FE3">
        <w:rPr>
          <w:rFonts w:ascii="Times New Roman" w:eastAsia="Times New Roman" w:hAnsi="Times New Roman"/>
          <w:color w:val="000000"/>
          <w:sz w:val="24"/>
        </w:rPr>
        <w:t xml:space="preserve">, C. R. (2014). </w:t>
      </w:r>
      <w:r w:rsidRPr="00495FE3">
        <w:rPr>
          <w:rFonts w:ascii="Times New Roman" w:eastAsia="Times New Roman" w:hAnsi="Times New Roman"/>
          <w:i/>
          <w:color w:val="000000"/>
          <w:sz w:val="24"/>
        </w:rPr>
        <w:t xml:space="preserve">Why nudge? </w:t>
      </w:r>
      <w:proofErr w:type="gramStart"/>
      <w:r w:rsidRPr="00495FE3">
        <w:rPr>
          <w:rFonts w:ascii="Times New Roman" w:eastAsia="Times New Roman" w:hAnsi="Times New Roman"/>
          <w:i/>
          <w:color w:val="000000"/>
          <w:sz w:val="24"/>
        </w:rPr>
        <w:t>The politics of libertarian paternalism</w:t>
      </w:r>
      <w:r w:rsidRPr="00495FE3">
        <w:rPr>
          <w:rFonts w:ascii="Times New Roman" w:eastAsia="Times New Roman" w:hAnsi="Times New Roman"/>
          <w:color w:val="000000"/>
          <w:sz w:val="24"/>
        </w:rPr>
        <w:t>.</w:t>
      </w:r>
      <w:proofErr w:type="gramEnd"/>
      <w:r w:rsidRPr="00495FE3">
        <w:rPr>
          <w:rFonts w:ascii="Times New Roman" w:eastAsia="Times New Roman" w:hAnsi="Times New Roman"/>
          <w:color w:val="000000"/>
          <w:sz w:val="24"/>
        </w:rPr>
        <w:t xml:space="preserve"> New Haven, CT: Yale University Press.</w:t>
      </w:r>
    </w:p>
    <w:p w:rsidR="00495FE3" w:rsidRPr="00495FE3" w:rsidRDefault="00495FE3" w:rsidP="00495FE3">
      <w:pPr>
        <w:spacing w:before="292" w:line="274" w:lineRule="exact"/>
        <w:ind w:left="504" w:right="360" w:hanging="504"/>
        <w:textAlignment w:val="baseline"/>
        <w:rPr>
          <w:rFonts w:ascii="Times New Roman" w:eastAsia="Times New Roman" w:hAnsi="Times New Roman"/>
          <w:color w:val="000000"/>
          <w:sz w:val="24"/>
        </w:rPr>
      </w:pPr>
      <w:proofErr w:type="spellStart"/>
      <w:proofErr w:type="gramStart"/>
      <w:r w:rsidRPr="00495FE3">
        <w:rPr>
          <w:rFonts w:ascii="Times New Roman" w:eastAsia="Times New Roman" w:hAnsi="Times New Roman"/>
          <w:color w:val="000000"/>
          <w:sz w:val="24"/>
        </w:rPr>
        <w:t>Thaler</w:t>
      </w:r>
      <w:proofErr w:type="spellEnd"/>
      <w:r w:rsidRPr="00495FE3">
        <w:rPr>
          <w:rFonts w:ascii="Times New Roman" w:eastAsia="Times New Roman" w:hAnsi="Times New Roman"/>
          <w:color w:val="000000"/>
          <w:sz w:val="24"/>
        </w:rPr>
        <w:t xml:space="preserve">, R. H., &amp; </w:t>
      </w:r>
      <w:proofErr w:type="spellStart"/>
      <w:r w:rsidRPr="00495FE3">
        <w:rPr>
          <w:rFonts w:ascii="Times New Roman" w:eastAsia="Times New Roman" w:hAnsi="Times New Roman"/>
          <w:color w:val="000000"/>
          <w:sz w:val="24"/>
        </w:rPr>
        <w:t>Sunstein</w:t>
      </w:r>
      <w:proofErr w:type="spellEnd"/>
      <w:r w:rsidRPr="00495FE3">
        <w:rPr>
          <w:rFonts w:ascii="Times New Roman" w:eastAsia="Times New Roman" w:hAnsi="Times New Roman"/>
          <w:color w:val="000000"/>
          <w:sz w:val="24"/>
        </w:rPr>
        <w:t>, C. R. (2003).</w:t>
      </w:r>
      <w:proofErr w:type="gramEnd"/>
      <w:r w:rsidRPr="00495FE3">
        <w:rPr>
          <w:rFonts w:ascii="Times New Roman" w:eastAsia="Times New Roman" w:hAnsi="Times New Roman"/>
          <w:color w:val="000000"/>
          <w:sz w:val="24"/>
        </w:rPr>
        <w:t xml:space="preserve"> </w:t>
      </w:r>
      <w:proofErr w:type="gramStart"/>
      <w:r w:rsidRPr="00495FE3">
        <w:rPr>
          <w:rFonts w:ascii="Times New Roman" w:eastAsia="Times New Roman" w:hAnsi="Times New Roman"/>
          <w:color w:val="000000"/>
          <w:sz w:val="24"/>
        </w:rPr>
        <w:t>Libertarian paternalism.</w:t>
      </w:r>
      <w:proofErr w:type="gramEnd"/>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American Economic Review</w:t>
      </w:r>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93</w:t>
      </w:r>
      <w:r w:rsidRPr="00495FE3">
        <w:rPr>
          <w:rFonts w:ascii="Times New Roman" w:eastAsia="Times New Roman" w:hAnsi="Times New Roman"/>
          <w:color w:val="000000"/>
          <w:sz w:val="24"/>
        </w:rPr>
        <w:t>, 175–179.</w:t>
      </w:r>
    </w:p>
    <w:p w:rsidR="00495FE3" w:rsidRPr="00495FE3" w:rsidRDefault="00495FE3" w:rsidP="00495FE3">
      <w:pPr>
        <w:spacing w:before="283" w:line="274" w:lineRule="exact"/>
        <w:ind w:left="504" w:right="216" w:hanging="504"/>
        <w:jc w:val="both"/>
        <w:textAlignment w:val="baseline"/>
        <w:rPr>
          <w:rFonts w:ascii="Times New Roman" w:eastAsia="Times New Roman" w:hAnsi="Times New Roman"/>
          <w:color w:val="000000"/>
          <w:sz w:val="24"/>
        </w:rPr>
      </w:pPr>
      <w:proofErr w:type="spellStart"/>
      <w:proofErr w:type="gramStart"/>
      <w:r w:rsidRPr="00495FE3">
        <w:rPr>
          <w:rFonts w:ascii="Times New Roman" w:eastAsia="Times New Roman" w:hAnsi="Times New Roman"/>
          <w:color w:val="000000"/>
          <w:sz w:val="24"/>
        </w:rPr>
        <w:t>Thaler</w:t>
      </w:r>
      <w:proofErr w:type="spellEnd"/>
      <w:r w:rsidRPr="00495FE3">
        <w:rPr>
          <w:rFonts w:ascii="Times New Roman" w:eastAsia="Times New Roman" w:hAnsi="Times New Roman"/>
          <w:color w:val="000000"/>
          <w:sz w:val="24"/>
        </w:rPr>
        <w:t xml:space="preserve">, R. H., &amp; </w:t>
      </w:r>
      <w:proofErr w:type="spellStart"/>
      <w:r w:rsidRPr="00495FE3">
        <w:rPr>
          <w:rFonts w:ascii="Times New Roman" w:eastAsia="Times New Roman" w:hAnsi="Times New Roman"/>
          <w:color w:val="000000"/>
          <w:sz w:val="24"/>
        </w:rPr>
        <w:t>Sunstein</w:t>
      </w:r>
      <w:proofErr w:type="spellEnd"/>
      <w:r w:rsidRPr="00495FE3">
        <w:rPr>
          <w:rFonts w:ascii="Times New Roman" w:eastAsia="Times New Roman" w:hAnsi="Times New Roman"/>
          <w:color w:val="000000"/>
          <w:sz w:val="24"/>
        </w:rPr>
        <w:t>, C. R. (2008).</w:t>
      </w:r>
      <w:proofErr w:type="gramEnd"/>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Nudge: Improving decisions about health, wealth, and happiness</w:t>
      </w:r>
      <w:r w:rsidRPr="00495FE3">
        <w:rPr>
          <w:rFonts w:ascii="Times New Roman" w:eastAsia="Times New Roman" w:hAnsi="Times New Roman"/>
          <w:color w:val="000000"/>
          <w:sz w:val="24"/>
        </w:rPr>
        <w:t>. New Haven, CT: Yale University Press.</w:t>
      </w:r>
    </w:p>
    <w:p w:rsidR="00495FE3" w:rsidRPr="00495FE3" w:rsidRDefault="00495FE3" w:rsidP="00495FE3">
      <w:pPr>
        <w:spacing w:before="282" w:line="274" w:lineRule="exact"/>
        <w:ind w:left="504" w:right="144" w:hanging="504"/>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Thompson, L. J. (2008). </w:t>
      </w:r>
      <w:proofErr w:type="gramStart"/>
      <w:r w:rsidRPr="00495FE3">
        <w:rPr>
          <w:rFonts w:ascii="Times New Roman" w:eastAsia="Times New Roman" w:hAnsi="Times New Roman"/>
          <w:color w:val="000000"/>
          <w:sz w:val="24"/>
        </w:rPr>
        <w:t>Paternalism.</w:t>
      </w:r>
      <w:proofErr w:type="gramEnd"/>
      <w:r w:rsidRPr="00495FE3">
        <w:rPr>
          <w:rFonts w:ascii="Times New Roman" w:eastAsia="Times New Roman" w:hAnsi="Times New Roman"/>
          <w:color w:val="000000"/>
          <w:sz w:val="24"/>
        </w:rPr>
        <w:t xml:space="preserve"> In R. W. Kolb (Ed.), </w:t>
      </w:r>
      <w:r w:rsidRPr="00495FE3">
        <w:rPr>
          <w:rFonts w:ascii="Times New Roman" w:eastAsia="Times New Roman" w:hAnsi="Times New Roman"/>
          <w:i/>
          <w:color w:val="000000"/>
          <w:sz w:val="24"/>
        </w:rPr>
        <w:t xml:space="preserve">Encyclopedia of Business Ethics and Society </w:t>
      </w:r>
      <w:r w:rsidRPr="00495FE3">
        <w:rPr>
          <w:rFonts w:ascii="Times New Roman" w:eastAsia="Times New Roman" w:hAnsi="Times New Roman"/>
          <w:color w:val="000000"/>
          <w:sz w:val="24"/>
        </w:rPr>
        <w:t>(pp. 1574–1578). Thousand Oaks, CA: Sage.</w:t>
      </w:r>
    </w:p>
    <w:p w:rsidR="00495FE3" w:rsidRPr="00495FE3" w:rsidRDefault="00495FE3" w:rsidP="00495FE3">
      <w:pPr>
        <w:spacing w:before="287" w:line="274" w:lineRule="exact"/>
        <w:ind w:left="504" w:hanging="504"/>
        <w:textAlignment w:val="baseline"/>
        <w:rPr>
          <w:rFonts w:ascii="Times New Roman" w:eastAsia="Times New Roman" w:hAnsi="Times New Roman"/>
          <w:color w:val="000000"/>
          <w:spacing w:val="-1"/>
          <w:sz w:val="24"/>
        </w:rPr>
      </w:pPr>
      <w:proofErr w:type="spellStart"/>
      <w:proofErr w:type="gramStart"/>
      <w:r w:rsidRPr="00495FE3">
        <w:rPr>
          <w:rFonts w:ascii="Times New Roman" w:eastAsia="Times New Roman" w:hAnsi="Times New Roman"/>
          <w:color w:val="000000"/>
          <w:spacing w:val="-1"/>
          <w:sz w:val="24"/>
        </w:rPr>
        <w:t>Vanacker</w:t>
      </w:r>
      <w:proofErr w:type="spellEnd"/>
      <w:r w:rsidRPr="00495FE3">
        <w:rPr>
          <w:rFonts w:ascii="Times New Roman" w:eastAsia="Times New Roman" w:hAnsi="Times New Roman"/>
          <w:color w:val="000000"/>
          <w:spacing w:val="-1"/>
          <w:sz w:val="24"/>
        </w:rPr>
        <w:t xml:space="preserve">, B., &amp; </w:t>
      </w:r>
      <w:proofErr w:type="spellStart"/>
      <w:r w:rsidRPr="00495FE3">
        <w:rPr>
          <w:rFonts w:ascii="Times New Roman" w:eastAsia="Times New Roman" w:hAnsi="Times New Roman"/>
          <w:color w:val="000000"/>
          <w:spacing w:val="-1"/>
          <w:sz w:val="24"/>
        </w:rPr>
        <w:t>Breslin</w:t>
      </w:r>
      <w:proofErr w:type="spellEnd"/>
      <w:r w:rsidRPr="00495FE3">
        <w:rPr>
          <w:rFonts w:ascii="Times New Roman" w:eastAsia="Times New Roman" w:hAnsi="Times New Roman"/>
          <w:color w:val="000000"/>
          <w:spacing w:val="-1"/>
          <w:sz w:val="24"/>
        </w:rPr>
        <w:t>, J. (2006).</w:t>
      </w:r>
      <w:proofErr w:type="gramEnd"/>
      <w:r w:rsidRPr="00495FE3">
        <w:rPr>
          <w:rFonts w:ascii="Times New Roman" w:eastAsia="Times New Roman" w:hAnsi="Times New Roman"/>
          <w:color w:val="000000"/>
          <w:spacing w:val="-1"/>
          <w:sz w:val="24"/>
        </w:rPr>
        <w:t xml:space="preserve"> Ethics of care: More than just another tool to bash the media? </w:t>
      </w:r>
      <w:r w:rsidRPr="00495FE3">
        <w:rPr>
          <w:rFonts w:ascii="Times New Roman" w:eastAsia="Times New Roman" w:hAnsi="Times New Roman"/>
          <w:i/>
          <w:color w:val="000000"/>
          <w:spacing w:val="-1"/>
          <w:sz w:val="24"/>
        </w:rPr>
        <w:t>Journal of Mass Media Ethics</w:t>
      </w:r>
      <w:r w:rsidRPr="00495FE3">
        <w:rPr>
          <w:rFonts w:ascii="Times New Roman" w:eastAsia="Times New Roman" w:hAnsi="Times New Roman"/>
          <w:color w:val="000000"/>
          <w:spacing w:val="-1"/>
          <w:sz w:val="24"/>
        </w:rPr>
        <w:t xml:space="preserve">, </w:t>
      </w:r>
      <w:r w:rsidRPr="00495FE3">
        <w:rPr>
          <w:rFonts w:ascii="Times New Roman" w:eastAsia="Times New Roman" w:hAnsi="Times New Roman"/>
          <w:i/>
          <w:color w:val="000000"/>
          <w:spacing w:val="-1"/>
          <w:sz w:val="24"/>
        </w:rPr>
        <w:t>21</w:t>
      </w:r>
      <w:r w:rsidRPr="00495FE3">
        <w:rPr>
          <w:rFonts w:ascii="Times New Roman" w:eastAsia="Times New Roman" w:hAnsi="Times New Roman"/>
          <w:color w:val="000000"/>
          <w:spacing w:val="-1"/>
          <w:sz w:val="24"/>
        </w:rPr>
        <w:t xml:space="preserve">(2), 196–214. </w:t>
      </w:r>
      <w:proofErr w:type="gramStart"/>
      <w:r w:rsidRPr="00495FE3">
        <w:rPr>
          <w:rFonts w:ascii="Times New Roman" w:eastAsia="Times New Roman" w:hAnsi="Times New Roman"/>
          <w:color w:val="000000"/>
          <w:spacing w:val="-1"/>
          <w:sz w:val="24"/>
        </w:rPr>
        <w:t>doi:</w:t>
      </w:r>
      <w:proofErr w:type="gramEnd"/>
      <w:r w:rsidRPr="00495FE3">
        <w:rPr>
          <w:rFonts w:ascii="Times New Roman" w:eastAsia="Times New Roman" w:hAnsi="Times New Roman"/>
          <w:color w:val="000000"/>
          <w:spacing w:val="-1"/>
          <w:sz w:val="24"/>
        </w:rPr>
        <w:t>10.1207/s15327728jmme2102&amp;3_7</w:t>
      </w:r>
    </w:p>
    <w:p w:rsidR="00495FE3" w:rsidRPr="00495FE3" w:rsidRDefault="00495FE3" w:rsidP="00495FE3">
      <w:pPr>
        <w:spacing w:before="278" w:line="274" w:lineRule="exact"/>
        <w:ind w:left="504" w:right="216" w:hanging="504"/>
        <w:jc w:val="both"/>
        <w:textAlignment w:val="baseline"/>
        <w:rPr>
          <w:rFonts w:ascii="Times New Roman" w:eastAsia="Times New Roman" w:hAnsi="Times New Roman"/>
          <w:color w:val="000000"/>
          <w:sz w:val="24"/>
        </w:rPr>
      </w:pPr>
      <w:proofErr w:type="gramStart"/>
      <w:r w:rsidRPr="00495FE3">
        <w:rPr>
          <w:rFonts w:ascii="Times New Roman" w:eastAsia="Times New Roman" w:hAnsi="Times New Roman"/>
          <w:color w:val="000000"/>
          <w:sz w:val="24"/>
        </w:rPr>
        <w:t>Voice of San Diego.</w:t>
      </w:r>
      <w:proofErr w:type="gramEnd"/>
      <w:r w:rsidRPr="00495FE3">
        <w:rPr>
          <w:rFonts w:ascii="Times New Roman" w:eastAsia="Times New Roman" w:hAnsi="Times New Roman"/>
          <w:color w:val="000000"/>
          <w:sz w:val="24"/>
        </w:rPr>
        <w:t xml:space="preserve"> </w:t>
      </w:r>
      <w:proofErr w:type="gramStart"/>
      <w:r w:rsidRPr="00495FE3">
        <w:rPr>
          <w:rFonts w:ascii="Times New Roman" w:eastAsia="Times New Roman" w:hAnsi="Times New Roman"/>
          <w:color w:val="000000"/>
          <w:sz w:val="24"/>
        </w:rPr>
        <w:t>(</w:t>
      </w:r>
      <w:proofErr w:type="spellStart"/>
      <w:r w:rsidRPr="00495FE3">
        <w:rPr>
          <w:rFonts w:ascii="Times New Roman" w:eastAsia="Times New Roman" w:hAnsi="Times New Roman"/>
          <w:color w:val="000000"/>
          <w:sz w:val="24"/>
        </w:rPr>
        <w:t>n.d.</w:t>
      </w:r>
      <w:proofErr w:type="spellEnd"/>
      <w:r w:rsidRPr="00495FE3">
        <w:rPr>
          <w:rFonts w:ascii="Times New Roman" w:eastAsia="Times New Roman" w:hAnsi="Times New Roman"/>
          <w:color w:val="000000"/>
          <w:sz w:val="24"/>
        </w:rPr>
        <w:t>).</w:t>
      </w:r>
      <w:proofErr w:type="gramEnd"/>
      <w:r w:rsidRPr="00495FE3">
        <w:rPr>
          <w:rFonts w:ascii="Times New Roman" w:eastAsia="Times New Roman" w:hAnsi="Times New Roman"/>
          <w:color w:val="000000"/>
          <w:sz w:val="24"/>
        </w:rPr>
        <w:t xml:space="preserve"> </w:t>
      </w:r>
      <w:proofErr w:type="gramStart"/>
      <w:r w:rsidRPr="00495FE3">
        <w:rPr>
          <w:rFonts w:ascii="Times New Roman" w:eastAsia="Times New Roman" w:hAnsi="Times New Roman"/>
          <w:color w:val="000000"/>
          <w:sz w:val="24"/>
        </w:rPr>
        <w:t>The story behind the voice.</w:t>
      </w:r>
      <w:proofErr w:type="gramEnd"/>
      <w:r w:rsidRPr="00495FE3">
        <w:rPr>
          <w:rFonts w:ascii="Times New Roman" w:eastAsia="Times New Roman" w:hAnsi="Times New Roman"/>
          <w:color w:val="000000"/>
          <w:sz w:val="24"/>
        </w:rPr>
        <w:t xml:space="preserve"> </w:t>
      </w:r>
      <w:proofErr w:type="gramStart"/>
      <w:r w:rsidRPr="00495FE3">
        <w:rPr>
          <w:rFonts w:ascii="Times New Roman" w:eastAsia="Times New Roman" w:hAnsi="Times New Roman"/>
          <w:i/>
          <w:color w:val="000000"/>
          <w:sz w:val="24"/>
        </w:rPr>
        <w:t>Voice of San Diego</w:t>
      </w:r>
      <w:r w:rsidRPr="00495FE3">
        <w:rPr>
          <w:rFonts w:ascii="Times New Roman" w:eastAsia="Times New Roman" w:hAnsi="Times New Roman"/>
          <w:color w:val="000000"/>
          <w:sz w:val="24"/>
        </w:rPr>
        <w:t>.</w:t>
      </w:r>
      <w:proofErr w:type="gramEnd"/>
      <w:r w:rsidRPr="00495FE3">
        <w:rPr>
          <w:rFonts w:ascii="Times New Roman" w:eastAsia="Times New Roman" w:hAnsi="Times New Roman"/>
          <w:color w:val="000000"/>
          <w:sz w:val="24"/>
        </w:rPr>
        <w:t xml:space="preserve"> Retrieved June 18, 2015, from </w:t>
      </w:r>
      <w:hyperlink r:id="rId10" w:history="1">
        <w:r w:rsidRPr="00495FE3">
          <w:rPr>
            <w:rStyle w:val="Hyperlink"/>
            <w:rFonts w:ascii="Times New Roman" w:eastAsia="Times New Roman" w:hAnsi="Times New Roman"/>
            <w:sz w:val="24"/>
          </w:rPr>
          <w:t>http://www.voiceofsandiego.org/about-us/</w:t>
        </w:r>
      </w:hyperlink>
    </w:p>
    <w:p w:rsidR="00495FE3" w:rsidRPr="00495FE3" w:rsidRDefault="00495FE3" w:rsidP="00495FE3">
      <w:pPr>
        <w:spacing w:before="287" w:line="274" w:lineRule="exact"/>
        <w:textAlignment w:val="baseline"/>
        <w:rPr>
          <w:rFonts w:ascii="Times New Roman" w:eastAsia="Times New Roman" w:hAnsi="Times New Roman"/>
          <w:color w:val="000000"/>
          <w:sz w:val="24"/>
        </w:rPr>
      </w:pPr>
      <w:r w:rsidRPr="00495FE3">
        <w:rPr>
          <w:rFonts w:ascii="Times New Roman" w:eastAsia="Times New Roman" w:hAnsi="Times New Roman"/>
          <w:color w:val="000000"/>
          <w:sz w:val="24"/>
        </w:rPr>
        <w:t xml:space="preserve">Ward, S. J. A. (2011). </w:t>
      </w:r>
      <w:proofErr w:type="gramStart"/>
      <w:r w:rsidRPr="00495FE3">
        <w:rPr>
          <w:rFonts w:ascii="Times New Roman" w:eastAsia="Times New Roman" w:hAnsi="Times New Roman"/>
          <w:color w:val="000000"/>
          <w:sz w:val="24"/>
        </w:rPr>
        <w:t>Ethical flourishing as aim of global media ethics.</w:t>
      </w:r>
      <w:proofErr w:type="gramEnd"/>
      <w:r w:rsidRPr="00495FE3">
        <w:rPr>
          <w:rFonts w:ascii="Times New Roman" w:eastAsia="Times New Roman" w:hAnsi="Times New Roman"/>
          <w:color w:val="000000"/>
          <w:sz w:val="24"/>
        </w:rPr>
        <w:t xml:space="preserve"> </w:t>
      </w:r>
      <w:r w:rsidRPr="00495FE3">
        <w:rPr>
          <w:rFonts w:ascii="Times New Roman" w:eastAsia="Times New Roman" w:hAnsi="Times New Roman"/>
          <w:i/>
          <w:color w:val="000000"/>
          <w:sz w:val="24"/>
        </w:rPr>
        <w:t>Journalism Studies</w:t>
      </w:r>
      <w:r w:rsidRPr="00495FE3">
        <w:rPr>
          <w:rFonts w:ascii="Times New Roman" w:eastAsia="Times New Roman" w:hAnsi="Times New Roman"/>
          <w:color w:val="000000"/>
          <w:sz w:val="24"/>
        </w:rPr>
        <w:t>,</w:t>
      </w:r>
    </w:p>
    <w:p w:rsidR="00495FE3" w:rsidRPr="00495FE3" w:rsidRDefault="00495FE3" w:rsidP="00495FE3">
      <w:pPr>
        <w:spacing w:line="274" w:lineRule="exact"/>
        <w:ind w:left="504"/>
        <w:textAlignment w:val="baseline"/>
        <w:rPr>
          <w:rFonts w:ascii="Times New Roman" w:eastAsia="Times New Roman" w:hAnsi="Times New Roman"/>
          <w:i/>
          <w:color w:val="000000"/>
          <w:sz w:val="24"/>
        </w:rPr>
      </w:pPr>
      <w:r w:rsidRPr="00495FE3">
        <w:rPr>
          <w:rFonts w:ascii="Times New Roman" w:eastAsia="Times New Roman" w:hAnsi="Times New Roman"/>
          <w:i/>
          <w:color w:val="000000"/>
          <w:sz w:val="24"/>
        </w:rPr>
        <w:t>12</w:t>
      </w:r>
      <w:r w:rsidRPr="00495FE3">
        <w:rPr>
          <w:rFonts w:ascii="Times New Roman" w:eastAsia="Times New Roman" w:hAnsi="Times New Roman"/>
          <w:color w:val="000000"/>
          <w:sz w:val="24"/>
        </w:rPr>
        <w:t>(6), 738–746. doi:10.1080/1461670X.2011.614810</w:t>
      </w:r>
    </w:p>
    <w:p w:rsidR="00495FE3" w:rsidRDefault="00495FE3" w:rsidP="008B7E7B"/>
    <w:p w:rsidR="007F267B" w:rsidRDefault="007F267B" w:rsidP="008B7E7B"/>
    <w:p w:rsidR="007F267B" w:rsidRDefault="007F267B" w:rsidP="008B7E7B"/>
    <w:p w:rsidR="007F267B" w:rsidRDefault="007F267B" w:rsidP="008B7E7B"/>
    <w:p w:rsidR="007F267B" w:rsidRDefault="007F267B" w:rsidP="008B7E7B"/>
    <w:p w:rsidR="007F267B" w:rsidRDefault="007F267B" w:rsidP="008B7E7B"/>
    <w:p w:rsidR="007F267B" w:rsidRDefault="007F267B" w:rsidP="008B7E7B"/>
    <w:p w:rsidR="007F267B" w:rsidRDefault="007F267B" w:rsidP="008B7E7B"/>
    <w:p w:rsidR="007F267B" w:rsidRDefault="007F267B" w:rsidP="008B7E7B"/>
    <w:p w:rsidR="007F267B" w:rsidRDefault="007F267B" w:rsidP="008B7E7B"/>
    <w:p w:rsidR="007F267B" w:rsidRDefault="007F267B" w:rsidP="008B7E7B"/>
    <w:p w:rsidR="007F267B" w:rsidRDefault="007F267B" w:rsidP="008B7E7B"/>
    <w:p w:rsidR="007F267B" w:rsidRDefault="007F267B" w:rsidP="008B7E7B"/>
    <w:p w:rsidR="007F267B" w:rsidRDefault="007F267B" w:rsidP="008B7E7B"/>
    <w:p w:rsidR="007F267B" w:rsidRDefault="007F267B" w:rsidP="008B7E7B"/>
    <w:p w:rsidR="007F267B" w:rsidRDefault="007F267B" w:rsidP="008B7E7B"/>
    <w:p w:rsidR="007F267B" w:rsidRDefault="007F267B" w:rsidP="008B7E7B"/>
    <w:p w:rsidR="007F267B" w:rsidRDefault="007F267B" w:rsidP="008B7E7B"/>
    <w:p w:rsidR="007F267B" w:rsidRDefault="007F267B" w:rsidP="008B7E7B"/>
    <w:p w:rsidR="007F267B" w:rsidRDefault="007F267B" w:rsidP="008B7E7B"/>
    <w:p w:rsidR="007F267B" w:rsidRDefault="007F267B" w:rsidP="008B7E7B"/>
    <w:p w:rsidR="007F267B" w:rsidRDefault="007F267B" w:rsidP="008B7E7B"/>
    <w:p w:rsidR="007F267B" w:rsidRDefault="007F267B" w:rsidP="008B7E7B"/>
    <w:p w:rsidR="007F267B" w:rsidRDefault="007F267B" w:rsidP="008B7E7B"/>
    <w:p w:rsidR="007F267B" w:rsidRDefault="007F267B" w:rsidP="008B7E7B"/>
    <w:p w:rsidR="007F267B" w:rsidRDefault="00B063CC" w:rsidP="007F267B">
      <w:pPr>
        <w:spacing w:line="480" w:lineRule="auto"/>
        <w:jc w:val="center"/>
        <w:rPr>
          <w:rFonts w:ascii="Times New Roman" w:hAnsi="Times New Roman"/>
          <w:b/>
        </w:rPr>
      </w:pPr>
      <w:r>
        <w:rPr>
          <w:rFonts w:ascii="Times New Roman" w:hAnsi="Times New Roman"/>
          <w:b/>
        </w:rPr>
        <w:lastRenderedPageBreak/>
        <w:t>4</w:t>
      </w:r>
      <w:r w:rsidR="007F267B">
        <w:rPr>
          <w:rFonts w:ascii="Times New Roman" w:hAnsi="Times New Roman"/>
          <w:b/>
        </w:rPr>
        <w:t xml:space="preserve"> Responsibility and Paternalism:  Comments on Ryan Thomas’s “</w:t>
      </w:r>
      <w:r w:rsidR="007F267B">
        <w:rPr>
          <w:rFonts w:ascii="Times New Roman" w:hAnsi="Times New Roman"/>
          <w:b/>
          <w:i/>
        </w:rPr>
        <w:t>In Defense of Paternalistic Journalism</w:t>
      </w:r>
      <w:r w:rsidR="007F267B">
        <w:rPr>
          <w:rFonts w:ascii="Times New Roman" w:hAnsi="Times New Roman"/>
          <w:b/>
        </w:rPr>
        <w:t>”</w:t>
      </w:r>
    </w:p>
    <w:p w:rsidR="007F267B" w:rsidRPr="005E6AD6" w:rsidRDefault="007F267B" w:rsidP="005E6AD6">
      <w:pPr>
        <w:spacing w:line="480" w:lineRule="auto"/>
        <w:jc w:val="center"/>
        <w:rPr>
          <w:rFonts w:ascii="Times New Roman" w:hAnsi="Times New Roman"/>
          <w:i/>
        </w:rPr>
      </w:pPr>
      <w:r w:rsidRPr="005E6AD6">
        <w:rPr>
          <w:rFonts w:ascii="Times New Roman" w:hAnsi="Times New Roman"/>
          <w:i/>
        </w:rPr>
        <w:t xml:space="preserve"> Laurence Rohrer</w:t>
      </w:r>
    </w:p>
    <w:p w:rsidR="007F267B" w:rsidRDefault="007F267B" w:rsidP="007F267B">
      <w:pPr>
        <w:spacing w:line="480" w:lineRule="auto"/>
        <w:rPr>
          <w:rFonts w:ascii="Times New Roman" w:hAnsi="Times New Roman"/>
        </w:rPr>
      </w:pPr>
      <w:r>
        <w:rPr>
          <w:rFonts w:ascii="Times New Roman" w:hAnsi="Times New Roman"/>
        </w:rPr>
        <w:tab/>
        <w:t>I would like to briefly and critically respond to Ryan’s excellent presentation on paternalism in journalism.   Ryan presents a good historical account of how the current issue and tension regarding paternalism in the media has evolved.   He presents his concerns about the traditional theories of responsible journalism, and then responds by making some modest claims about the justification of paternalism in journalism.    While I agree with Ryan’s account of the evolution of the current debates about paternalism in the media, I am not convinced that there is justification for paternalistic practices in the Profession of Journalism.</w:t>
      </w:r>
    </w:p>
    <w:p w:rsidR="007F267B" w:rsidRDefault="007F267B" w:rsidP="007F267B">
      <w:pPr>
        <w:spacing w:line="480" w:lineRule="auto"/>
        <w:rPr>
          <w:rFonts w:ascii="Times New Roman" w:hAnsi="Times New Roman"/>
        </w:rPr>
      </w:pPr>
      <w:r>
        <w:rPr>
          <w:rFonts w:ascii="Times New Roman" w:hAnsi="Times New Roman"/>
        </w:rPr>
        <w:tab/>
        <w:t xml:space="preserve">I believe that Journalists have a clear and compelling duty for reporting fairly and accurately, and that excellence in this endeavor constitutes the principle </w:t>
      </w:r>
      <w:proofErr w:type="gramStart"/>
      <w:r>
        <w:rPr>
          <w:rFonts w:ascii="Times New Roman" w:hAnsi="Times New Roman"/>
        </w:rPr>
        <w:t>good</w:t>
      </w:r>
      <w:proofErr w:type="gramEnd"/>
      <w:r>
        <w:rPr>
          <w:rFonts w:ascii="Times New Roman" w:hAnsi="Times New Roman"/>
        </w:rPr>
        <w:t xml:space="preserve"> that is internal to the practice of journalism, and which guides the other goods that society draws from the activities of their practice.   Thus, excellence in this activity is the primary virtue that governs the profession.    This conception of the aims of journalism and responsibility in the profession, are already well delineated in traditional approaches. </w:t>
      </w:r>
      <w:r>
        <w:rPr>
          <w:rFonts w:ascii="Times New Roman" w:hAnsi="Times New Roman"/>
        </w:rPr>
        <w:tab/>
      </w:r>
    </w:p>
    <w:p w:rsidR="005E6AD6" w:rsidRDefault="007F267B" w:rsidP="007F267B">
      <w:pPr>
        <w:spacing w:line="480" w:lineRule="auto"/>
        <w:rPr>
          <w:rFonts w:ascii="Times New Roman" w:hAnsi="Times New Roman"/>
        </w:rPr>
      </w:pPr>
      <w:r>
        <w:rPr>
          <w:rFonts w:ascii="Times New Roman" w:hAnsi="Times New Roman"/>
        </w:rPr>
        <w:tab/>
        <w:t xml:space="preserve">In my opinion it is not the role of journalists to act on behalf of private interest groups, or the government.  Likewise it is not their role to represent the public or control information on behalf of the public.    In short, it is not the appropriate role for journalists to engage in activities that fall within the scope of other practices better qualified to perform this role.     To be specific, journalists would be permitted, under weak or strong paternalism, to exercise professional judgment in a manner analogous to instances of medical doctors invoking therapeutic privilege.   What would this mean?   Patients seek the help of doctors for their specialized knowledge and skills when they are ill or desire to live healthier lives.    What would be the correlative between journalists and the members of the public?   Would it mean that we should expect journalists to tell us what information is correct, or tell us what information is pertinent and what we should conclude from it?    Would they select, from the information gathered in their investigative efforts, just what we need to know by engaging in “choice architecture?”   Wouldn’t this </w:t>
      </w:r>
      <w:r>
        <w:rPr>
          <w:rFonts w:ascii="Times New Roman" w:hAnsi="Times New Roman"/>
        </w:rPr>
        <w:lastRenderedPageBreak/>
        <w:t xml:space="preserve">approach blur the lines between investigative reporting and editorializing?  My concern regarding paternalism in journalism is two-fold.   First,   Journalists are not analogous to medical doctors operating within the scope of a given expertise.   What kind of education would make journalists uniquely qualified to engage in choice architecture for all of the many topics and issues that they must report?   Secondly, it is the province of other qualified practices to disseminate pertinent information to the public, and correspondingly it is the responsibility of individual citizens to direct their own affairs, both in seeking information and participating in democratic electoral processes.    </w:t>
      </w:r>
    </w:p>
    <w:p w:rsidR="007F267B" w:rsidRDefault="007F267B" w:rsidP="005E6AD6">
      <w:pPr>
        <w:spacing w:line="480" w:lineRule="auto"/>
        <w:ind w:firstLine="720"/>
        <w:rPr>
          <w:rFonts w:ascii="Times New Roman" w:hAnsi="Times New Roman"/>
        </w:rPr>
      </w:pPr>
      <w:r>
        <w:rPr>
          <w:rFonts w:ascii="Times New Roman" w:hAnsi="Times New Roman"/>
        </w:rPr>
        <w:t xml:space="preserve"> However, just as I do not want my government doing all of my thinking for me, I do not want news organizations doing so either.   Journalists are not elected to represent people, nor do we hire them to represent our interests.    Ryan agrees that Media organizations are better able to perform responsibly when their work is not unduly influenced by either governmental or corporate interests.   Yet, in a way permitting paternalistic measures by media organizations, opens up a greater risk of the well intentioned efforts of journalists to inadvertently politicize their reports, or do so by direction of their editorial staff.   While this arguably already occurs, it seems wiser to embrace a virtue that seeks to mitigate this, rather than encourage it.  </w:t>
      </w:r>
    </w:p>
    <w:p w:rsidR="007F267B" w:rsidRDefault="007F267B" w:rsidP="007F267B">
      <w:pPr>
        <w:spacing w:line="480" w:lineRule="auto"/>
        <w:rPr>
          <w:rFonts w:ascii="Times New Roman" w:hAnsi="Times New Roman"/>
        </w:rPr>
      </w:pPr>
      <w:r>
        <w:rPr>
          <w:rFonts w:ascii="Times New Roman" w:hAnsi="Times New Roman"/>
        </w:rPr>
        <w:tab/>
        <w:t>Despite my concerns about paternalism in journalism, I found Ryan’s presentation very stimulating and it brought to the fore many issues regarding the role of the media in democracies that are of vital interest to us all.</w:t>
      </w:r>
    </w:p>
    <w:p w:rsidR="007F267B" w:rsidRDefault="007F267B" w:rsidP="008B7E7B"/>
    <w:p w:rsidR="009E0E37" w:rsidRDefault="009E0E37" w:rsidP="008B7E7B"/>
    <w:p w:rsidR="009E0E37" w:rsidRDefault="009E0E37" w:rsidP="008B7E7B"/>
    <w:p w:rsidR="009E0E37" w:rsidRDefault="009E0E37" w:rsidP="008B7E7B"/>
    <w:p w:rsidR="009E0E37" w:rsidRDefault="009E0E37" w:rsidP="008B7E7B"/>
    <w:p w:rsidR="009E0E37" w:rsidRDefault="009E0E37" w:rsidP="008B7E7B"/>
    <w:p w:rsidR="009E0E37" w:rsidRDefault="009E0E37" w:rsidP="008B7E7B"/>
    <w:p w:rsidR="009E0E37" w:rsidRDefault="009E0E37" w:rsidP="008B7E7B"/>
    <w:p w:rsidR="009E0E37" w:rsidRDefault="009E0E37" w:rsidP="008B7E7B"/>
    <w:p w:rsidR="009E0E37" w:rsidRDefault="009E0E37" w:rsidP="008B7E7B"/>
    <w:p w:rsidR="009E0E37" w:rsidRDefault="009E0E37" w:rsidP="008B7E7B"/>
    <w:p w:rsidR="009E0E37" w:rsidRDefault="009E0E37" w:rsidP="008B7E7B"/>
    <w:p w:rsidR="009E0E37" w:rsidRDefault="009E0E37" w:rsidP="008B7E7B"/>
    <w:p w:rsidR="009E0E37" w:rsidRDefault="009E0E37" w:rsidP="008B7E7B"/>
    <w:p w:rsidR="00B063CC" w:rsidRDefault="00B063CC" w:rsidP="00B063CC">
      <w:pPr>
        <w:pStyle w:val="NoSpacing"/>
        <w:jc w:val="center"/>
        <w:rPr>
          <w:rFonts w:ascii="Times New Roman" w:hAnsi="Times New Roman"/>
          <w:b/>
        </w:rPr>
      </w:pPr>
      <w:r>
        <w:rPr>
          <w:rFonts w:ascii="Times New Roman" w:hAnsi="Times New Roman"/>
          <w:b/>
        </w:rPr>
        <w:lastRenderedPageBreak/>
        <w:t>5 Some Comments Related to Dr. Earnest Perry’s Talk ‘Portrayal of Blacks in the Media’</w:t>
      </w:r>
    </w:p>
    <w:p w:rsidR="00B063CC" w:rsidRPr="00B063CC" w:rsidRDefault="00B063CC" w:rsidP="00B063CC">
      <w:pPr>
        <w:pStyle w:val="NoSpacing"/>
        <w:jc w:val="center"/>
        <w:rPr>
          <w:rFonts w:ascii="Times New Roman" w:hAnsi="Times New Roman"/>
          <w:i/>
        </w:rPr>
      </w:pPr>
      <w:r w:rsidRPr="00B063CC">
        <w:rPr>
          <w:rFonts w:ascii="Times New Roman" w:hAnsi="Times New Roman"/>
          <w:i/>
        </w:rPr>
        <w:t>Jeffrey M. Freelin</w:t>
      </w:r>
    </w:p>
    <w:p w:rsidR="00B063CC" w:rsidRDefault="00B063CC" w:rsidP="00B063CC">
      <w:pPr>
        <w:pStyle w:val="NoSpacing"/>
        <w:spacing w:line="480" w:lineRule="auto"/>
        <w:rPr>
          <w:rFonts w:ascii="Times New Roman" w:hAnsi="Times New Roman"/>
        </w:rPr>
      </w:pPr>
      <w:r>
        <w:rPr>
          <w:rFonts w:ascii="Times New Roman" w:hAnsi="Times New Roman"/>
          <w:b/>
        </w:rPr>
        <w:tab/>
      </w:r>
      <w:r>
        <w:rPr>
          <w:rFonts w:ascii="Times New Roman" w:hAnsi="Times New Roman"/>
        </w:rPr>
        <w:t xml:space="preserve">In light of recent events, including those in Ferguson, Missouri, the protests at the University of Missouri by Concerned Student 1950, and protests staged by Black Lives Matter, we are warranted in stepping back and assessing the reactions of the mainstream media in their coverage of the above events and others like them across the country.  Dr. Perry is undoubtedly correct in his assessment that journalists today are still trying to figure out the Black Lives Matter movement, </w:t>
      </w:r>
      <w:proofErr w:type="gramStart"/>
      <w:r>
        <w:rPr>
          <w:rFonts w:ascii="Times New Roman" w:hAnsi="Times New Roman"/>
        </w:rPr>
        <w:t>much</w:t>
      </w:r>
      <w:proofErr w:type="gramEnd"/>
      <w:r>
        <w:rPr>
          <w:rFonts w:ascii="Times New Roman" w:hAnsi="Times New Roman"/>
        </w:rPr>
        <w:t xml:space="preserve"> like journalists in the 1960s were trying to figure out the Civil Rights Movement.  However, I think we can go a step further.</w:t>
      </w:r>
    </w:p>
    <w:p w:rsidR="00B063CC" w:rsidRDefault="00B063CC" w:rsidP="00B063CC">
      <w:pPr>
        <w:pStyle w:val="NoSpacing"/>
        <w:spacing w:line="480" w:lineRule="auto"/>
        <w:rPr>
          <w:rFonts w:ascii="Times New Roman" w:hAnsi="Times New Roman"/>
        </w:rPr>
      </w:pPr>
      <w:r>
        <w:rPr>
          <w:rFonts w:ascii="Times New Roman" w:hAnsi="Times New Roman"/>
        </w:rPr>
        <w:tab/>
        <w:t>In what follows, I will take it as uncontroversial that institutional racist bias does exist in the mainstream media of the United States</w:t>
      </w:r>
      <w:r>
        <w:rPr>
          <w:rStyle w:val="FootnoteReference"/>
          <w:rFonts w:ascii="Times New Roman" w:hAnsi="Times New Roman"/>
        </w:rPr>
        <w:footnoteReference w:id="1"/>
      </w:r>
      <w:r>
        <w:rPr>
          <w:rFonts w:ascii="Times New Roman" w:hAnsi="Times New Roman"/>
        </w:rPr>
        <w:t>.  Such bias can range from the silly (for example, the recent discussion on Fox News regarding the ethnicity of Santa Claus and Jesus</w:t>
      </w:r>
      <w:r>
        <w:rPr>
          <w:rStyle w:val="FootnoteReference"/>
          <w:rFonts w:ascii="Times New Roman" w:hAnsi="Times New Roman"/>
        </w:rPr>
        <w:footnoteReference w:id="2"/>
      </w:r>
      <w:r>
        <w:rPr>
          <w:rFonts w:ascii="Times New Roman" w:hAnsi="Times New Roman"/>
        </w:rPr>
        <w:t>) to the obvious (the characterization of Ferguson and Baltimore protestors as ‘thugs’ and ‘animals’, while refraining from referring to white bikers involved in a shootout in Waco in those terms</w:t>
      </w:r>
      <w:r>
        <w:rPr>
          <w:rStyle w:val="FootnoteReference"/>
          <w:rFonts w:ascii="Times New Roman" w:hAnsi="Times New Roman"/>
        </w:rPr>
        <w:footnoteReference w:id="3"/>
      </w:r>
      <w:r>
        <w:rPr>
          <w:rFonts w:ascii="Times New Roman" w:hAnsi="Times New Roman"/>
        </w:rPr>
        <w:t>) to the insidious (the over-reporting of black crime in New York City</w:t>
      </w:r>
      <w:r>
        <w:rPr>
          <w:rStyle w:val="FootnoteReference"/>
          <w:rFonts w:ascii="Times New Roman" w:hAnsi="Times New Roman"/>
        </w:rPr>
        <w:footnoteReference w:id="4"/>
      </w:r>
      <w:r>
        <w:rPr>
          <w:rFonts w:ascii="Times New Roman" w:hAnsi="Times New Roman"/>
        </w:rPr>
        <w:t xml:space="preserve">).  These types of bias are not surprising, given the demographic makeup of the media.  </w:t>
      </w:r>
      <w:r w:rsidRPr="0099342B">
        <w:rPr>
          <w:rFonts w:ascii="Times New Roman" w:hAnsi="Times New Roman"/>
        </w:rPr>
        <w:t>Television newsrooms are nearly 80 percent white, while radio newsrooms are 92 percent white</w:t>
      </w:r>
      <w:r>
        <w:rPr>
          <w:rFonts w:ascii="Times New Roman" w:hAnsi="Times New Roman"/>
        </w:rPr>
        <w:t>.</w:t>
      </w:r>
      <w:r>
        <w:rPr>
          <w:rStyle w:val="FootnoteReference"/>
          <w:rFonts w:ascii="Times New Roman" w:hAnsi="Times New Roman"/>
        </w:rPr>
        <w:footnoteReference w:id="5"/>
      </w:r>
      <w:r>
        <w:rPr>
          <w:rFonts w:ascii="Times New Roman" w:hAnsi="Times New Roman"/>
        </w:rPr>
        <w:t xml:space="preserve">  According to the American Society for News Editors, ‘[t]</w:t>
      </w:r>
      <w:r w:rsidRPr="00956F07">
        <w:rPr>
          <w:rFonts w:ascii="Times New Roman" w:hAnsi="Times New Roman"/>
        </w:rPr>
        <w:t xml:space="preserve">he percentage of minority journalists has remained between 12 and 14 percent for more than a </w:t>
      </w:r>
      <w:r w:rsidRPr="00956F07">
        <w:rPr>
          <w:rFonts w:ascii="Times New Roman" w:hAnsi="Times New Roman"/>
        </w:rPr>
        <w:lastRenderedPageBreak/>
        <w:t>decade.</w:t>
      </w:r>
      <w:r>
        <w:rPr>
          <w:rFonts w:ascii="Times New Roman" w:hAnsi="Times New Roman"/>
        </w:rPr>
        <w:t>’</w:t>
      </w:r>
      <w:r>
        <w:rPr>
          <w:rStyle w:val="FootnoteReference"/>
          <w:rFonts w:ascii="Times New Roman" w:hAnsi="Times New Roman"/>
        </w:rPr>
        <w:footnoteReference w:id="6"/>
      </w:r>
      <w:r w:rsidRPr="00956F07">
        <w:rPr>
          <w:rFonts w:ascii="Times New Roman" w:hAnsi="Times New Roman"/>
        </w:rPr>
        <w:t> </w:t>
      </w:r>
      <w:r>
        <w:rPr>
          <w:rFonts w:ascii="Times New Roman" w:hAnsi="Times New Roman"/>
        </w:rPr>
        <w:t xml:space="preserve">  Thus, what we get is a profile of the mainstream media as overwhelmingly white.  This, of course, does not establish that the media composed of this demographic is biased, but it must also be noted that this lays the possible groundwork for a racially biased media.</w:t>
      </w:r>
    </w:p>
    <w:p w:rsidR="00B063CC" w:rsidRDefault="00B063CC" w:rsidP="00B063CC">
      <w:pPr>
        <w:pStyle w:val="NoSpacing"/>
        <w:spacing w:line="480" w:lineRule="auto"/>
        <w:rPr>
          <w:rFonts w:ascii="Times New Roman" w:hAnsi="Times New Roman"/>
        </w:rPr>
      </w:pPr>
      <w:r>
        <w:rPr>
          <w:rFonts w:ascii="Times New Roman" w:hAnsi="Times New Roman"/>
        </w:rPr>
        <w:tab/>
        <w:t>In any case, I am not particularly interested in my limited space here in arguing that the media is racially biased.  I think that there are many more examples than I have given above of racial bias in the media; I will leave it to the reader to seek these out.  The question that I am interested in is: how does such bias affect the ability of media outlets in general to perform their function?  To answer this question, I will briefly explain what I take to be a reasonable account of the functions of the media in a free society, and argue that racist portrayals in the media not only violate the functions of media, but also actively prevent journalists from serving some core functions of journalism.  Racist bias in the media sows a distrust of the media in the very groups that ought to be served by journalism, which effectively prevents the media from serving those groups and thus fulfilling a central function of journalism in a free society.</w:t>
      </w:r>
    </w:p>
    <w:p w:rsidR="00B063CC" w:rsidRDefault="00B063CC" w:rsidP="00B063CC">
      <w:pPr>
        <w:pStyle w:val="NoSpacing"/>
        <w:spacing w:line="480" w:lineRule="auto"/>
        <w:rPr>
          <w:rFonts w:ascii="Times New Roman" w:hAnsi="Times New Roman"/>
        </w:rPr>
      </w:pPr>
      <w:r>
        <w:rPr>
          <w:rFonts w:ascii="Times New Roman" w:hAnsi="Times New Roman"/>
          <w:b/>
        </w:rPr>
        <w:t>I.  An Account of the Functions of Media.</w:t>
      </w:r>
    </w:p>
    <w:p w:rsidR="00B063CC" w:rsidRDefault="00B063CC" w:rsidP="00B063CC">
      <w:pPr>
        <w:pStyle w:val="NoSpacing"/>
        <w:spacing w:line="480" w:lineRule="auto"/>
        <w:rPr>
          <w:rFonts w:ascii="Times New Roman" w:hAnsi="Times New Roman"/>
        </w:rPr>
      </w:pPr>
      <w:r>
        <w:rPr>
          <w:rFonts w:ascii="Times New Roman" w:hAnsi="Times New Roman"/>
        </w:rPr>
        <w:tab/>
        <w:t xml:space="preserve">First, I would like to note that I am assuming a particular framework in attempting to delineate the functions of the media, namely, what Siebert, Peterson, and Schramm term the ‘social responsibility’ theory of the press in their 1974 book </w:t>
      </w:r>
      <w:r>
        <w:rPr>
          <w:rFonts w:ascii="Times New Roman" w:hAnsi="Times New Roman"/>
          <w:i/>
        </w:rPr>
        <w:t>Four Theories of the Press</w:t>
      </w:r>
      <w:r>
        <w:rPr>
          <w:rFonts w:ascii="Times New Roman" w:hAnsi="Times New Roman"/>
        </w:rPr>
        <w:t>.  In this book, they note that the six functions of the media under social responsibility theory involve “(1) servicing the political system by providing information, discussion, and debate on public affairs; (2) enlightening the public so as to make it capable of self-government; (3) safeguarding the rights of the individual by serving as a watchdog against the government; (4) servicing the economic system, primarily by bringing together the buyers and sellers of goods and services through the medium of advertising; (5) providing entertainment; (6) maintaining its own financial self-sufficiency so as to be free from the pressures of special interests.”</w:t>
      </w:r>
      <w:r>
        <w:rPr>
          <w:rStyle w:val="FootnoteReference"/>
          <w:rFonts w:ascii="Times New Roman" w:hAnsi="Times New Roman"/>
        </w:rPr>
        <w:footnoteReference w:id="7"/>
      </w:r>
    </w:p>
    <w:p w:rsidR="00B063CC" w:rsidRDefault="00B063CC" w:rsidP="00B063CC">
      <w:pPr>
        <w:pStyle w:val="NoSpacing"/>
        <w:spacing w:line="480" w:lineRule="auto"/>
        <w:rPr>
          <w:rFonts w:ascii="Times New Roman" w:hAnsi="Times New Roman"/>
        </w:rPr>
      </w:pPr>
      <w:r>
        <w:rPr>
          <w:rFonts w:ascii="Times New Roman" w:hAnsi="Times New Roman"/>
        </w:rPr>
        <w:lastRenderedPageBreak/>
        <w:tab/>
        <w:t>For the purposes of this commentary, I am of course most interested in the first three functions above.  I take these three functions of the press to be obviously normative in that they seem to be aimed at making sure that people are not objectified; that is, that people will be treated in Kantian terms as ends rather than as means (or as people rather than as things).  They are about respect for the rationality, the human dignity, and the autonomy of the people who are to be served by the press.  Thus, to be a journalist under the social responsibility theory is to undertake a public trust; to fail to treat certain persons as people, or to undermine their autonomy (as is the case when media sources engage in racist behavior), is to fail in that trust.</w:t>
      </w:r>
    </w:p>
    <w:p w:rsidR="00B063CC" w:rsidRDefault="00B063CC" w:rsidP="00B063CC">
      <w:pPr>
        <w:pStyle w:val="NoSpacing"/>
        <w:spacing w:line="480" w:lineRule="auto"/>
        <w:rPr>
          <w:rFonts w:ascii="Times New Roman" w:hAnsi="Times New Roman"/>
        </w:rPr>
      </w:pPr>
      <w:r>
        <w:rPr>
          <w:rFonts w:ascii="Times New Roman" w:hAnsi="Times New Roman"/>
        </w:rPr>
        <w:tab/>
        <w:t>It is for this reason that I use the social responsibility theory as a way to frame the functions of the media: I think the social responsibility theory is, at root, normative.  As Siebert, Petersen, and Schramm note:</w:t>
      </w:r>
    </w:p>
    <w:p w:rsidR="00B063CC" w:rsidRDefault="00B063CC" w:rsidP="00B063CC">
      <w:pPr>
        <w:pStyle w:val="NoSpacing"/>
        <w:ind w:left="720" w:right="720"/>
        <w:rPr>
          <w:rFonts w:ascii="Times New Roman" w:hAnsi="Times New Roman"/>
          <w:sz w:val="20"/>
          <w:szCs w:val="20"/>
        </w:rPr>
      </w:pPr>
      <w:r>
        <w:rPr>
          <w:rFonts w:ascii="Times New Roman" w:hAnsi="Times New Roman"/>
          <w:sz w:val="20"/>
          <w:szCs w:val="20"/>
        </w:rPr>
        <w:t xml:space="preserve">The social responsibility theory in general accepts those six functions.  But it reflects </w:t>
      </w:r>
      <w:proofErr w:type="gramStart"/>
      <w:r>
        <w:rPr>
          <w:rFonts w:ascii="Times New Roman" w:hAnsi="Times New Roman"/>
          <w:sz w:val="20"/>
          <w:szCs w:val="20"/>
        </w:rPr>
        <w:t>a dissatisfaction</w:t>
      </w:r>
      <w:proofErr w:type="gramEnd"/>
      <w:r>
        <w:rPr>
          <w:rFonts w:ascii="Times New Roman" w:hAnsi="Times New Roman"/>
          <w:sz w:val="20"/>
          <w:szCs w:val="20"/>
        </w:rPr>
        <w:t xml:space="preserve"> with the interpretation of those functions by some media owners and operators and with the way in which the press has carried them out.  Social responsibility theory accepts the role of the press in serving the political system, in enlightening the public, in safeguarding the liberties of the individual; but it represents the opinion that the press has been deficient in performing those tasks.  It accepts the role of the press in servicing the economic system, but it would not have this task take precedence over such other function as promoting the democratic processes or enlightening the public….It accepts the need for the press as an institution to remain financially self-supporting, but if necessary it would exempt certain individual media from having to earn their way in the market place.</w:t>
      </w:r>
      <w:r>
        <w:rPr>
          <w:rStyle w:val="FootnoteReference"/>
          <w:rFonts w:ascii="Times New Roman" w:hAnsi="Times New Roman"/>
          <w:sz w:val="20"/>
          <w:szCs w:val="20"/>
        </w:rPr>
        <w:footnoteReference w:id="8"/>
      </w:r>
    </w:p>
    <w:p w:rsidR="00B063CC" w:rsidRDefault="00B063CC" w:rsidP="00B063CC">
      <w:pPr>
        <w:pStyle w:val="NoSpacing"/>
        <w:ind w:left="720" w:right="720"/>
        <w:rPr>
          <w:rFonts w:ascii="Times New Roman" w:hAnsi="Times New Roman"/>
          <w:sz w:val="20"/>
          <w:szCs w:val="20"/>
        </w:rPr>
      </w:pPr>
    </w:p>
    <w:p w:rsidR="00B063CC" w:rsidRDefault="00B063CC" w:rsidP="00B063CC">
      <w:pPr>
        <w:pStyle w:val="NoSpacing"/>
        <w:spacing w:line="480" w:lineRule="auto"/>
        <w:rPr>
          <w:rFonts w:ascii="Times New Roman" w:hAnsi="Times New Roman"/>
        </w:rPr>
      </w:pPr>
      <w:r>
        <w:rPr>
          <w:rFonts w:ascii="Times New Roman" w:hAnsi="Times New Roman"/>
        </w:rPr>
        <w:t>This view is “still widely held by employees of newspapers, magazines, and electronic news outlets.”</w:t>
      </w:r>
      <w:r>
        <w:rPr>
          <w:rStyle w:val="FootnoteReference"/>
          <w:rFonts w:ascii="Times New Roman" w:hAnsi="Times New Roman"/>
        </w:rPr>
        <w:footnoteReference w:id="9"/>
      </w:r>
    </w:p>
    <w:p w:rsidR="00B063CC" w:rsidRDefault="00B063CC" w:rsidP="00B063CC">
      <w:pPr>
        <w:pStyle w:val="NoSpacing"/>
        <w:spacing w:line="480" w:lineRule="auto"/>
        <w:rPr>
          <w:rFonts w:ascii="Times New Roman" w:hAnsi="Times New Roman"/>
          <w:b/>
        </w:rPr>
      </w:pPr>
      <w:r>
        <w:rPr>
          <w:rFonts w:ascii="Times New Roman" w:hAnsi="Times New Roman"/>
          <w:b/>
        </w:rPr>
        <w:t>II</w:t>
      </w:r>
      <w:proofErr w:type="gramStart"/>
      <w:r>
        <w:rPr>
          <w:rFonts w:ascii="Times New Roman" w:hAnsi="Times New Roman"/>
          <w:b/>
        </w:rPr>
        <w:t>.  Some</w:t>
      </w:r>
      <w:proofErr w:type="gramEnd"/>
      <w:r>
        <w:rPr>
          <w:rFonts w:ascii="Times New Roman" w:hAnsi="Times New Roman"/>
          <w:b/>
        </w:rPr>
        <w:t xml:space="preserve"> Effects of Racial Bias in Media Sources.</w:t>
      </w:r>
    </w:p>
    <w:p w:rsidR="00B063CC" w:rsidRDefault="00B063CC" w:rsidP="00B063CC">
      <w:pPr>
        <w:pStyle w:val="NoSpacing"/>
        <w:spacing w:line="480" w:lineRule="auto"/>
        <w:rPr>
          <w:rFonts w:ascii="Times New Roman" w:hAnsi="Times New Roman"/>
        </w:rPr>
      </w:pPr>
      <w:r>
        <w:rPr>
          <w:rFonts w:ascii="Times New Roman" w:hAnsi="Times New Roman"/>
        </w:rPr>
        <w:tab/>
        <w:t xml:space="preserve">Racial bias in the media has, I think, at least three effects.  First, such bias (which, again, usually does not take an obvious form, but deals in social stereotypes and simple misinformation) is immoral.  Media bias not only harms those individuals who are the subjects of the bias, but also harms the entire community.  For example, studies have shown that television outlets in the New York City area have </w:t>
      </w:r>
      <w:r>
        <w:rPr>
          <w:rFonts w:ascii="Times New Roman" w:hAnsi="Times New Roman"/>
        </w:rPr>
        <w:lastRenderedPageBreak/>
        <w:t>consistently over-reported black crime in the City (i.e., black people accused of crimes form a greater percentage of coverage than they are a percentage of the crimes committed).  Not only does this harm the individuals accused, but it paints a misleading picture of the black community, and has a corrosive effect on racial relations.  I take this alone to be a serious moral wrong.</w:t>
      </w:r>
    </w:p>
    <w:p w:rsidR="00B063CC" w:rsidRDefault="00B063CC" w:rsidP="00B063CC">
      <w:pPr>
        <w:pStyle w:val="NoSpacing"/>
        <w:spacing w:line="480" w:lineRule="auto"/>
        <w:rPr>
          <w:rFonts w:ascii="Times New Roman" w:hAnsi="Times New Roman"/>
        </w:rPr>
      </w:pPr>
      <w:r>
        <w:rPr>
          <w:rFonts w:ascii="Times New Roman" w:hAnsi="Times New Roman"/>
        </w:rPr>
        <w:tab/>
        <w:t>Second, journalists who perpetuate such bias fail to perform some of the most basic functions of journalism.  If one of the functions of journalism is to safeguard the rights of individuals, biased media not only fails to safeguard such rights, it fails some of our most vulnerable communities.  Media bias reinforces a culture in which injustice takes root; the ‘benefit of the doubt’ is not evenly distributed, which can (and has) contributed to miscarriages of justice both in our policing and judicial systems.</w:t>
      </w:r>
    </w:p>
    <w:p w:rsidR="00B063CC" w:rsidRDefault="00B063CC" w:rsidP="00B063CC">
      <w:pPr>
        <w:pStyle w:val="NoSpacing"/>
        <w:spacing w:line="480" w:lineRule="auto"/>
        <w:rPr>
          <w:rFonts w:ascii="Times New Roman" w:hAnsi="Times New Roman"/>
        </w:rPr>
      </w:pPr>
      <w:r>
        <w:rPr>
          <w:rFonts w:ascii="Times New Roman" w:hAnsi="Times New Roman"/>
        </w:rPr>
        <w:tab/>
        <w:t>Finally, media bias is not only a failure to perform some of the core functions of journalism, but it also sows distrust of the media in the very communities that are most in need of a voice to protect their rights. This distrust, in turn, further inhibits the ability of the media in general (i.e., not just the biased media outlets, but all media outlets) in performing the functions of journalism.  For example, witness the recent protests of Concerned Student 1950 at the University of Missouri in the fall of 2015.  There was a concerted effort to keep journalists out of designated ‘safe spaces’ during the protests.  This effort was initially quite puzzling (to me, anyway); it would seem that protestors would want to communicate regarding their grievances and demands.  However, given the types of coverage that other protests in Ferguson and Baltimore got, we cannot blame the students of Concerned Student 1950 for distrusting a media that seemed more interested in covering property damage than in covering the demands for justice on the part of the protestors.  Coverage in Ferguson did not even really ‘take off’ until there were conflicts between the protestors and the police.</w:t>
      </w:r>
    </w:p>
    <w:p w:rsidR="00B063CC" w:rsidRPr="00840F97" w:rsidRDefault="00B063CC" w:rsidP="00B063CC">
      <w:pPr>
        <w:pStyle w:val="NoSpacing"/>
        <w:spacing w:line="480" w:lineRule="auto"/>
        <w:rPr>
          <w:rFonts w:ascii="Times New Roman" w:hAnsi="Times New Roman"/>
        </w:rPr>
      </w:pPr>
      <w:r>
        <w:rPr>
          <w:rFonts w:ascii="Times New Roman" w:hAnsi="Times New Roman"/>
        </w:rPr>
        <w:tab/>
        <w:t xml:space="preserve">The practical result of this distrust of the media is that the media will not have access to those who are in most need of the protection of their rights.  That is, media bias affects the ongoing ability of the media to even </w:t>
      </w:r>
      <w:r w:rsidRPr="00840F97">
        <w:rPr>
          <w:rFonts w:ascii="Times New Roman" w:hAnsi="Times New Roman"/>
          <w:i/>
        </w:rPr>
        <w:t>be able</w:t>
      </w:r>
      <w:r>
        <w:rPr>
          <w:rFonts w:ascii="Times New Roman" w:hAnsi="Times New Roman"/>
        </w:rPr>
        <w:t xml:space="preserve"> to fulfill the functions of journalism under social responsibility theory.  It is one </w:t>
      </w:r>
      <w:r>
        <w:rPr>
          <w:rFonts w:ascii="Times New Roman" w:hAnsi="Times New Roman"/>
        </w:rPr>
        <w:lastRenderedPageBreak/>
        <w:t>thing to fail to fulfill the functions of the media, and quite another to behave in such a way as to prevent one from even being able to fulfill those functions.  In the end, I think that racial bias in the media actually does both.</w:t>
      </w:r>
    </w:p>
    <w:p w:rsidR="009E0E37" w:rsidRPr="008B7E7B" w:rsidRDefault="009E0E37" w:rsidP="008B7E7B"/>
    <w:sectPr w:rsidR="009E0E37" w:rsidRPr="008B7E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AE6" w:rsidRDefault="00BB4AE6" w:rsidP="00B063CC">
      <w:r>
        <w:separator/>
      </w:r>
    </w:p>
  </w:endnote>
  <w:endnote w:type="continuationSeparator" w:id="0">
    <w:p w:rsidR="00BB4AE6" w:rsidRDefault="00BB4AE6" w:rsidP="00B0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AE6" w:rsidRDefault="00BB4AE6" w:rsidP="00B063CC">
      <w:r>
        <w:separator/>
      </w:r>
    </w:p>
  </w:footnote>
  <w:footnote w:type="continuationSeparator" w:id="0">
    <w:p w:rsidR="00BB4AE6" w:rsidRDefault="00BB4AE6" w:rsidP="00B063CC">
      <w:r>
        <w:continuationSeparator/>
      </w:r>
    </w:p>
  </w:footnote>
  <w:footnote w:id="1">
    <w:p w:rsidR="00B063CC" w:rsidRDefault="00B063CC" w:rsidP="00B063CC">
      <w:pPr>
        <w:pStyle w:val="FootnoteText"/>
      </w:pPr>
      <w:r>
        <w:rPr>
          <w:rStyle w:val="FootnoteReference"/>
        </w:rPr>
        <w:footnoteRef/>
      </w:r>
      <w:r>
        <w:t xml:space="preserve"> I would like to make it clear that I am not accusing any media personality of being a racist.  While I will not defend it here, my view is that a person can commit a racist act without holding racist beliefs or attitudes (i.e., being a racist). I would guess (and it would only be a guess) that the majority of racist bias found in media is the result of unexamined privilege, ignorance, or the like rather than explicitly held racist beliefs and attitudes.  Thus, I would maintain that (probably) most of the racist bias in the U.S. media is unintentional.  This, however, does not on my view make the exemplification of such bias any less of a racist act.</w:t>
      </w:r>
    </w:p>
  </w:footnote>
  <w:footnote w:id="2">
    <w:p w:rsidR="00B063CC" w:rsidRDefault="00B063CC" w:rsidP="00B063CC">
      <w:pPr>
        <w:pStyle w:val="FootnoteText"/>
      </w:pPr>
      <w:r>
        <w:rPr>
          <w:rStyle w:val="FootnoteReference"/>
        </w:rPr>
        <w:footnoteRef/>
      </w:r>
      <w:r>
        <w:t xml:space="preserve"> This occurred on the December 11, 2013 edition of the Fox News show ‘The Kelly File’, in which the host </w:t>
      </w:r>
      <w:proofErr w:type="spellStart"/>
      <w:r>
        <w:t>Megyn</w:t>
      </w:r>
      <w:proofErr w:type="spellEnd"/>
      <w:r>
        <w:t xml:space="preserve"> Kelly asserted that both Santa and Jesus were white.  In her defense, she later claimed that the segment was supposed to be humorous.</w:t>
      </w:r>
    </w:p>
  </w:footnote>
  <w:footnote w:id="3">
    <w:p w:rsidR="00B063CC" w:rsidRDefault="00B063CC" w:rsidP="00B063CC">
      <w:pPr>
        <w:pStyle w:val="FootnoteText"/>
      </w:pPr>
      <w:r>
        <w:rPr>
          <w:rStyle w:val="FootnoteReference"/>
        </w:rPr>
        <w:footnoteRef/>
      </w:r>
      <w:r>
        <w:t xml:space="preserve"> </w:t>
      </w:r>
      <w:r w:rsidRPr="00956F07">
        <w:t>http://www.mediaite.com/tv/cnn-panel-explodes-over-media-calling-baltimore-rioters-thugs-but-not-waco-bikers/</w:t>
      </w:r>
    </w:p>
  </w:footnote>
  <w:footnote w:id="4">
    <w:p w:rsidR="00B063CC" w:rsidRDefault="00B063CC" w:rsidP="00B063CC">
      <w:pPr>
        <w:pStyle w:val="FootnoteText"/>
      </w:pPr>
      <w:r>
        <w:rPr>
          <w:rStyle w:val="FootnoteReference"/>
        </w:rPr>
        <w:footnoteRef/>
      </w:r>
      <w:r>
        <w:t xml:space="preserve"> </w:t>
      </w:r>
      <w:r w:rsidRPr="00780B5C">
        <w:t>http://mediamatters.org/research/2015/03/23/report-new-york-city-television-stations-contin/202553</w:t>
      </w:r>
    </w:p>
  </w:footnote>
  <w:footnote w:id="5">
    <w:p w:rsidR="00B063CC" w:rsidRDefault="00B063CC" w:rsidP="00B063CC">
      <w:pPr>
        <w:pStyle w:val="FootnoteText"/>
      </w:pPr>
      <w:r>
        <w:rPr>
          <w:rStyle w:val="FootnoteReference"/>
        </w:rPr>
        <w:footnoteRef/>
      </w:r>
      <w:r>
        <w:t xml:space="preserve"> </w:t>
      </w:r>
      <w:proofErr w:type="gramStart"/>
      <w:r>
        <w:t xml:space="preserve">Sally </w:t>
      </w:r>
      <w:proofErr w:type="spellStart"/>
      <w:r>
        <w:t>Lehrman</w:t>
      </w:r>
      <w:proofErr w:type="spellEnd"/>
      <w:r>
        <w:t xml:space="preserve">, ‘Unconscious Stereotypes Slow Newsroom Diversity’, at the website for the Society of Professional Journalists, </w:t>
      </w:r>
      <w:r w:rsidRPr="00956F07">
        <w:t>http://www.spj.org/rrr.asp?ref=8&amp;t=diversity</w:t>
      </w:r>
      <w:r>
        <w:t>.</w:t>
      </w:r>
      <w:proofErr w:type="gramEnd"/>
    </w:p>
  </w:footnote>
  <w:footnote w:id="6">
    <w:p w:rsidR="00B063CC" w:rsidRDefault="00B063CC" w:rsidP="00B063CC">
      <w:pPr>
        <w:pStyle w:val="FootnoteText"/>
      </w:pPr>
      <w:r>
        <w:rPr>
          <w:rStyle w:val="FootnoteReference"/>
        </w:rPr>
        <w:footnoteRef/>
      </w:r>
      <w:r>
        <w:t xml:space="preserve"> </w:t>
      </w:r>
      <w:r w:rsidRPr="00956F07">
        <w:t>http://asne.org/content.asp?pl=121&amp;sl=387&amp;contentid=387</w:t>
      </w:r>
      <w:r>
        <w:t>.</w:t>
      </w:r>
    </w:p>
  </w:footnote>
  <w:footnote w:id="7">
    <w:p w:rsidR="00B063CC" w:rsidRDefault="00B063CC" w:rsidP="00B063CC">
      <w:pPr>
        <w:pStyle w:val="FootnoteText"/>
      </w:pPr>
      <w:r>
        <w:rPr>
          <w:rStyle w:val="FootnoteReference"/>
        </w:rPr>
        <w:footnoteRef/>
      </w:r>
      <w:r>
        <w:t xml:space="preserve"> </w:t>
      </w:r>
      <w:proofErr w:type="gramStart"/>
      <w:r>
        <w:t xml:space="preserve">Fred Siebert, Theodore Petersen, and Wilbur Schramm, </w:t>
      </w:r>
      <w:r>
        <w:rPr>
          <w:i/>
        </w:rPr>
        <w:t>Four Theories of the Press</w:t>
      </w:r>
      <w:r>
        <w:t>.</w:t>
      </w:r>
      <w:proofErr w:type="gramEnd"/>
      <w:r>
        <w:t xml:space="preserve"> </w:t>
      </w:r>
      <w:proofErr w:type="gramStart"/>
      <w:r>
        <w:t>(Urbana: University of Illinois, 1974), 74.</w:t>
      </w:r>
      <w:proofErr w:type="gramEnd"/>
    </w:p>
  </w:footnote>
  <w:footnote w:id="8">
    <w:p w:rsidR="00B063CC" w:rsidRPr="005222EE" w:rsidRDefault="00B063CC" w:rsidP="00B063CC">
      <w:pPr>
        <w:pStyle w:val="FootnoteText"/>
      </w:pPr>
      <w:r>
        <w:rPr>
          <w:rStyle w:val="FootnoteReference"/>
        </w:rPr>
        <w:footnoteRef/>
      </w:r>
      <w:r>
        <w:t xml:space="preserve"> Ibid.</w:t>
      </w:r>
    </w:p>
  </w:footnote>
  <w:footnote w:id="9">
    <w:p w:rsidR="00B063CC" w:rsidRPr="001D257C" w:rsidRDefault="00B063CC" w:rsidP="00B063CC">
      <w:pPr>
        <w:pStyle w:val="FootnoteText"/>
      </w:pPr>
      <w:r>
        <w:rPr>
          <w:rStyle w:val="FootnoteReference"/>
        </w:rPr>
        <w:footnoteRef/>
      </w:r>
      <w:r>
        <w:t xml:space="preserve"> Michael </w:t>
      </w:r>
      <w:proofErr w:type="spellStart"/>
      <w:r>
        <w:t>Bugeja</w:t>
      </w:r>
      <w:proofErr w:type="spellEnd"/>
      <w:r>
        <w:t xml:space="preserve">, </w:t>
      </w:r>
      <w:r>
        <w:rPr>
          <w:i/>
        </w:rPr>
        <w:t xml:space="preserve">Living Ethics </w:t>
      </w:r>
      <w:proofErr w:type="gramStart"/>
      <w:r>
        <w:rPr>
          <w:i/>
        </w:rPr>
        <w:t>Across</w:t>
      </w:r>
      <w:proofErr w:type="gramEnd"/>
      <w:r>
        <w:rPr>
          <w:i/>
        </w:rPr>
        <w:t xml:space="preserve"> Media Platforms</w:t>
      </w:r>
      <w:r>
        <w:t xml:space="preserve">. </w:t>
      </w:r>
      <w:proofErr w:type="gramStart"/>
      <w:r>
        <w:t>(New York: Oxford University Press, 2008), 83.</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D241A"/>
    <w:multiLevelType w:val="hybridMultilevel"/>
    <w:tmpl w:val="02FE2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F0"/>
    <w:rsid w:val="0002298B"/>
    <w:rsid w:val="00092ED6"/>
    <w:rsid w:val="000B5416"/>
    <w:rsid w:val="00142D63"/>
    <w:rsid w:val="00144A13"/>
    <w:rsid w:val="00147D47"/>
    <w:rsid w:val="001744E8"/>
    <w:rsid w:val="001A571A"/>
    <w:rsid w:val="00230438"/>
    <w:rsid w:val="002F27F0"/>
    <w:rsid w:val="003012EF"/>
    <w:rsid w:val="00376B52"/>
    <w:rsid w:val="0040208E"/>
    <w:rsid w:val="00430F1A"/>
    <w:rsid w:val="004375D5"/>
    <w:rsid w:val="00464579"/>
    <w:rsid w:val="00495FE3"/>
    <w:rsid w:val="005519C7"/>
    <w:rsid w:val="005B0689"/>
    <w:rsid w:val="005C2025"/>
    <w:rsid w:val="005E6AD6"/>
    <w:rsid w:val="005F3BA1"/>
    <w:rsid w:val="00611900"/>
    <w:rsid w:val="00680FE6"/>
    <w:rsid w:val="006B11CF"/>
    <w:rsid w:val="006B48AB"/>
    <w:rsid w:val="006C11D1"/>
    <w:rsid w:val="006F7AF8"/>
    <w:rsid w:val="007049A3"/>
    <w:rsid w:val="007706C3"/>
    <w:rsid w:val="007D0749"/>
    <w:rsid w:val="007D5BAA"/>
    <w:rsid w:val="007F267B"/>
    <w:rsid w:val="008B7E7B"/>
    <w:rsid w:val="008D0F95"/>
    <w:rsid w:val="008F780C"/>
    <w:rsid w:val="00994778"/>
    <w:rsid w:val="009D16FD"/>
    <w:rsid w:val="009E0E37"/>
    <w:rsid w:val="00A15614"/>
    <w:rsid w:val="00A93F7D"/>
    <w:rsid w:val="00AC307F"/>
    <w:rsid w:val="00AD58AD"/>
    <w:rsid w:val="00B063CC"/>
    <w:rsid w:val="00B94D51"/>
    <w:rsid w:val="00BA547C"/>
    <w:rsid w:val="00BB4AE6"/>
    <w:rsid w:val="00BD1CA4"/>
    <w:rsid w:val="00BF77A5"/>
    <w:rsid w:val="00CA708D"/>
    <w:rsid w:val="00D94C92"/>
    <w:rsid w:val="00DC0BCD"/>
    <w:rsid w:val="00EC7422"/>
    <w:rsid w:val="00EC7EEA"/>
    <w:rsid w:val="00F10F16"/>
    <w:rsid w:val="00F7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D6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12EF"/>
    <w:rPr>
      <w:color w:val="0000FF"/>
      <w:u w:val="single"/>
    </w:rPr>
  </w:style>
  <w:style w:type="paragraph" w:styleId="NoSpacing">
    <w:name w:val="No Spacing"/>
    <w:uiPriority w:val="1"/>
    <w:qFormat/>
    <w:rsid w:val="00142D63"/>
    <w:pPr>
      <w:spacing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A571A"/>
    <w:rPr>
      <w:rFonts w:ascii="Tahoma" w:hAnsi="Tahoma" w:cs="Tahoma"/>
      <w:sz w:val="16"/>
      <w:szCs w:val="16"/>
    </w:rPr>
  </w:style>
  <w:style w:type="character" w:customStyle="1" w:styleId="BalloonTextChar">
    <w:name w:val="Balloon Text Char"/>
    <w:basedOn w:val="DefaultParagraphFont"/>
    <w:link w:val="BalloonText"/>
    <w:uiPriority w:val="99"/>
    <w:semiHidden/>
    <w:rsid w:val="001A571A"/>
    <w:rPr>
      <w:rFonts w:ascii="Tahoma" w:eastAsia="Calibri" w:hAnsi="Tahoma" w:cs="Tahoma"/>
      <w:sz w:val="16"/>
      <w:szCs w:val="16"/>
    </w:rPr>
  </w:style>
  <w:style w:type="paragraph" w:styleId="ListParagraph">
    <w:name w:val="List Paragraph"/>
    <w:basedOn w:val="Normal"/>
    <w:uiPriority w:val="34"/>
    <w:qFormat/>
    <w:rsid w:val="005F3BA1"/>
    <w:pPr>
      <w:spacing w:after="200" w:line="276"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B063C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063CC"/>
    <w:rPr>
      <w:sz w:val="20"/>
      <w:szCs w:val="20"/>
    </w:rPr>
  </w:style>
  <w:style w:type="character" w:styleId="FootnoteReference">
    <w:name w:val="footnote reference"/>
    <w:basedOn w:val="DefaultParagraphFont"/>
    <w:uiPriority w:val="99"/>
    <w:semiHidden/>
    <w:unhideWhenUsed/>
    <w:rsid w:val="00B063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D6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12EF"/>
    <w:rPr>
      <w:color w:val="0000FF"/>
      <w:u w:val="single"/>
    </w:rPr>
  </w:style>
  <w:style w:type="paragraph" w:styleId="NoSpacing">
    <w:name w:val="No Spacing"/>
    <w:uiPriority w:val="1"/>
    <w:qFormat/>
    <w:rsid w:val="00142D63"/>
    <w:pPr>
      <w:spacing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A571A"/>
    <w:rPr>
      <w:rFonts w:ascii="Tahoma" w:hAnsi="Tahoma" w:cs="Tahoma"/>
      <w:sz w:val="16"/>
      <w:szCs w:val="16"/>
    </w:rPr>
  </w:style>
  <w:style w:type="character" w:customStyle="1" w:styleId="BalloonTextChar">
    <w:name w:val="Balloon Text Char"/>
    <w:basedOn w:val="DefaultParagraphFont"/>
    <w:link w:val="BalloonText"/>
    <w:uiPriority w:val="99"/>
    <w:semiHidden/>
    <w:rsid w:val="001A571A"/>
    <w:rPr>
      <w:rFonts w:ascii="Tahoma" w:eastAsia="Calibri" w:hAnsi="Tahoma" w:cs="Tahoma"/>
      <w:sz w:val="16"/>
      <w:szCs w:val="16"/>
    </w:rPr>
  </w:style>
  <w:style w:type="paragraph" w:styleId="ListParagraph">
    <w:name w:val="List Paragraph"/>
    <w:basedOn w:val="Normal"/>
    <w:uiPriority w:val="34"/>
    <w:qFormat/>
    <w:rsid w:val="005F3BA1"/>
    <w:pPr>
      <w:spacing w:after="200" w:line="276"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B063C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063CC"/>
    <w:rPr>
      <w:sz w:val="20"/>
      <w:szCs w:val="20"/>
    </w:rPr>
  </w:style>
  <w:style w:type="character" w:styleId="FootnoteReference">
    <w:name w:val="footnote reference"/>
    <w:basedOn w:val="DefaultParagraphFont"/>
    <w:uiPriority w:val="99"/>
    <w:semiHidden/>
    <w:unhideWhenUsed/>
    <w:rsid w:val="00B063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474999">
      <w:bodyDiv w:val="1"/>
      <w:marLeft w:val="0"/>
      <w:marRight w:val="0"/>
      <w:marTop w:val="0"/>
      <w:marBottom w:val="0"/>
      <w:divBdr>
        <w:top w:val="none" w:sz="0" w:space="0" w:color="auto"/>
        <w:left w:val="none" w:sz="0" w:space="0" w:color="auto"/>
        <w:bottom w:val="none" w:sz="0" w:space="0" w:color="auto"/>
        <w:right w:val="none" w:sz="0" w:space="0" w:color="auto"/>
      </w:divBdr>
    </w:div>
    <w:div w:id="1446577332">
      <w:bodyDiv w:val="1"/>
      <w:marLeft w:val="0"/>
      <w:marRight w:val="0"/>
      <w:marTop w:val="0"/>
      <w:marBottom w:val="0"/>
      <w:divBdr>
        <w:top w:val="none" w:sz="0" w:space="0" w:color="auto"/>
        <w:left w:val="none" w:sz="0" w:space="0" w:color="auto"/>
        <w:bottom w:val="none" w:sz="0" w:space="0" w:color="auto"/>
        <w:right w:val="none" w:sz="0" w:space="0" w:color="auto"/>
      </w:divBdr>
    </w:div>
    <w:div w:id="1473711274">
      <w:bodyDiv w:val="1"/>
      <w:marLeft w:val="0"/>
      <w:marRight w:val="0"/>
      <w:marTop w:val="0"/>
      <w:marBottom w:val="0"/>
      <w:divBdr>
        <w:top w:val="none" w:sz="0" w:space="0" w:color="auto"/>
        <w:left w:val="none" w:sz="0" w:space="0" w:color="auto"/>
        <w:bottom w:val="none" w:sz="0" w:space="0" w:color="auto"/>
        <w:right w:val="none" w:sz="0" w:space="0" w:color="auto"/>
      </w:divBdr>
    </w:div>
    <w:div w:id="178808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o.stanford.edu/entries/paternalis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oiceofsandiego.org/about-us/" TargetMode="External"/><Relationship Id="rId4" Type="http://schemas.openxmlformats.org/officeDocument/2006/relationships/settings" Target="settings.xml"/><Relationship Id="rId9" Type="http://schemas.openxmlformats.org/officeDocument/2006/relationships/hyperlink" Target="http://www.washingtonpost.com/blogs/wonkblog/wp/2013/09/05/10-things-that-could-go-very-wrong-if-we-attack-sy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11847</Words>
  <Characters>67532</Characters>
  <Application>Microsoft Office Word</Application>
  <DocSecurity>4</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79221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Lincoln User</dc:creator>
  <cp:lastModifiedBy>mbitt360</cp:lastModifiedBy>
  <cp:revision>2</cp:revision>
  <cp:lastPrinted>2016-03-31T18:03:00Z</cp:lastPrinted>
  <dcterms:created xsi:type="dcterms:W3CDTF">2016-05-04T15:05:00Z</dcterms:created>
  <dcterms:modified xsi:type="dcterms:W3CDTF">2016-05-04T15:05:00Z</dcterms:modified>
</cp:coreProperties>
</file>